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5" w:rsidRPr="009B425B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2"/>
        <w:gridCol w:w="4982"/>
      </w:tblGrid>
      <w:tr w:rsidR="00091C95" w:rsidRPr="009B425B" w:rsidTr="00091C95">
        <w:trPr>
          <w:trHeight w:val="374"/>
        </w:trPr>
        <w:tc>
          <w:tcPr>
            <w:tcW w:w="4982" w:type="dxa"/>
            <w:vMerge w:val="restart"/>
            <w:shd w:val="clear" w:color="auto" w:fill="FFFFFF"/>
          </w:tcPr>
          <w:p w:rsidR="00091C95" w:rsidRPr="009B425B" w:rsidRDefault="00A272C7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F9BBD8" wp14:editId="21A83EFD">
                  <wp:extent cx="1945149" cy="1456700"/>
                  <wp:effectExtent l="0" t="0" r="0" b="0"/>
                  <wp:docPr id="1" name="Рисунок 1" descr="E:\Общая\А М\2016\2016_02_24_Проф. олимпиада _Дорога к мастерству_\лого 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Общая\А М\2016\2016_02_24_Проф. олимпиада _Дорога к мастерству_\лого 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348" cy="145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374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91C95" w:rsidRPr="009B425B" w:rsidTr="00091C95">
        <w:trPr>
          <w:trHeight w:val="749"/>
        </w:trPr>
        <w:tc>
          <w:tcPr>
            <w:tcW w:w="4982" w:type="dxa"/>
            <w:vMerge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982" w:type="dxa"/>
            <w:shd w:val="clear" w:color="auto" w:fill="FFFFFF"/>
          </w:tcPr>
          <w:p w:rsidR="00091C95" w:rsidRPr="009B425B" w:rsidRDefault="00091C95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9B425B" w:rsidRPr="009B425B" w:rsidRDefault="009B425B" w:rsidP="009B425B">
      <w:pPr>
        <w:autoSpaceDE w:val="0"/>
        <w:autoSpaceDN w:val="0"/>
        <w:adjustRightInd w:val="0"/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40"/>
          <w:szCs w:val="40"/>
          <w:lang w:val="en-US"/>
        </w:rPr>
      </w:pPr>
    </w:p>
    <w:p w:rsidR="009B425B" w:rsidRPr="0089063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90637">
        <w:rPr>
          <w:rFonts w:eastAsia="Times New Roman"/>
          <w:b/>
          <w:bCs/>
          <w:sz w:val="40"/>
          <w:szCs w:val="40"/>
        </w:rPr>
        <w:t>Конкурсное задание</w:t>
      </w:r>
    </w:p>
    <w:p w:rsidR="004D4A61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890637">
        <w:rPr>
          <w:rFonts w:eastAsia="Times New Roman"/>
          <w:b/>
          <w:sz w:val="40"/>
          <w:szCs w:val="40"/>
        </w:rPr>
        <w:t>Профессиональной олимпиады</w:t>
      </w:r>
    </w:p>
    <w:p w:rsidR="00A272C7" w:rsidRPr="0089063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890637">
        <w:rPr>
          <w:rFonts w:eastAsia="Times New Roman"/>
          <w:b/>
          <w:sz w:val="40"/>
          <w:szCs w:val="40"/>
        </w:rPr>
        <w:t xml:space="preserve"> «Дорога к мастерству»</w:t>
      </w:r>
    </w:p>
    <w:p w:rsidR="009B425B" w:rsidRPr="00890637" w:rsidRDefault="00A272C7" w:rsidP="00091C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890637">
        <w:rPr>
          <w:rFonts w:eastAsia="Times New Roman"/>
          <w:b/>
          <w:sz w:val="40"/>
          <w:szCs w:val="40"/>
        </w:rPr>
        <w:t>С элементами с</w:t>
      </w:r>
      <w:r w:rsidR="009B425B" w:rsidRPr="00890637">
        <w:rPr>
          <w:rFonts w:eastAsia="Times New Roman"/>
          <w:b/>
          <w:sz w:val="40"/>
          <w:szCs w:val="40"/>
        </w:rPr>
        <w:t>оревновани</w:t>
      </w:r>
      <w:r w:rsidRPr="00890637">
        <w:rPr>
          <w:rFonts w:eastAsia="Times New Roman"/>
          <w:b/>
          <w:sz w:val="40"/>
          <w:szCs w:val="40"/>
        </w:rPr>
        <w:t>й</w:t>
      </w:r>
      <w:r w:rsidR="009B425B" w:rsidRPr="00890637">
        <w:rPr>
          <w:rFonts w:eastAsia="Times New Roman"/>
          <w:b/>
          <w:sz w:val="40"/>
          <w:szCs w:val="40"/>
        </w:rPr>
        <w:t xml:space="preserve"> </w:t>
      </w:r>
      <w:r w:rsidR="009B425B" w:rsidRPr="00890637">
        <w:rPr>
          <w:rFonts w:eastAsia="Times New Roman"/>
          <w:b/>
          <w:sz w:val="40"/>
          <w:szCs w:val="40"/>
          <w:lang w:val="en-US"/>
        </w:rPr>
        <w:t>Junior</w:t>
      </w:r>
      <w:r w:rsidR="009B425B" w:rsidRPr="00890637">
        <w:rPr>
          <w:rFonts w:eastAsia="Times New Roman"/>
          <w:b/>
          <w:sz w:val="40"/>
          <w:szCs w:val="40"/>
        </w:rPr>
        <w:t xml:space="preserve"> </w:t>
      </w:r>
      <w:r w:rsidR="009B425B" w:rsidRPr="00890637">
        <w:rPr>
          <w:rFonts w:eastAsia="Times New Roman"/>
          <w:b/>
          <w:sz w:val="40"/>
          <w:szCs w:val="40"/>
          <w:lang w:val="en-US"/>
        </w:rPr>
        <w:t>Skills</w:t>
      </w:r>
    </w:p>
    <w:p w:rsidR="009B425B" w:rsidRPr="00890637" w:rsidRDefault="009B425B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 w:rsidRPr="00890637">
        <w:rPr>
          <w:rFonts w:eastAsia="Times New Roman"/>
          <w:b/>
          <w:sz w:val="40"/>
          <w:szCs w:val="40"/>
        </w:rPr>
        <w:t>по компетенции:</w:t>
      </w:r>
    </w:p>
    <w:p w:rsidR="00890637" w:rsidRPr="00890637" w:rsidRDefault="00890637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Лабораторный химический анализ</w:t>
      </w: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Pr="00B64EE7" w:rsidRDefault="00091C95" w:rsidP="00091C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40"/>
          <w:szCs w:val="40"/>
        </w:rPr>
      </w:pPr>
    </w:p>
    <w:p w:rsidR="00091C95" w:rsidRDefault="00091C95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A272C7" w:rsidRPr="00B64EE7" w:rsidRDefault="00A272C7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</w:rPr>
      </w:pPr>
    </w:p>
    <w:p w:rsidR="00091C95" w:rsidRPr="00B64EE7" w:rsidRDefault="00091C95" w:rsidP="009B425B">
      <w:pPr>
        <w:shd w:val="clear" w:color="auto" w:fill="FFFFFF"/>
        <w:autoSpaceDE w:val="0"/>
        <w:autoSpaceDN w:val="0"/>
        <w:adjustRightInd w:val="0"/>
      </w:pPr>
    </w:p>
    <w:p w:rsidR="004D4A61" w:rsidRDefault="004D4A61" w:rsidP="004D4A61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УТВЕРЖДАЮ </w:t>
      </w:r>
      <w:r w:rsidRPr="00646F2F">
        <w:rPr>
          <w:rFonts w:eastAsia="Times New Roman"/>
          <w:sz w:val="26"/>
          <w:szCs w:val="26"/>
        </w:rPr>
        <w:t xml:space="preserve"> главный эксперт</w:t>
      </w:r>
      <w:r>
        <w:rPr>
          <w:rFonts w:eastAsia="Times New Roman"/>
          <w:sz w:val="26"/>
          <w:szCs w:val="26"/>
        </w:rPr>
        <w:t xml:space="preserve"> </w:t>
      </w:r>
      <w:r w:rsidR="00FE2A3C">
        <w:rPr>
          <w:rFonts w:eastAsia="Times New Roman"/>
          <w:sz w:val="26"/>
          <w:szCs w:val="26"/>
        </w:rPr>
        <w:t>Назарова Г.Н.</w:t>
      </w:r>
      <w:bookmarkStart w:id="0" w:name="_GoBack"/>
      <w:bookmarkEnd w:id="0"/>
    </w:p>
    <w:p w:rsidR="004D4A61" w:rsidRDefault="004D4A61" w:rsidP="004D4A61">
      <w:pPr>
        <w:rPr>
          <w:sz w:val="32"/>
          <w:szCs w:val="32"/>
        </w:rPr>
      </w:pPr>
      <w:r>
        <w:rPr>
          <w:rFonts w:eastAsia="Times New Roman"/>
          <w:sz w:val="26"/>
          <w:szCs w:val="26"/>
        </w:rPr>
        <w:t xml:space="preserve">СОГЛАСОВАНО </w:t>
      </w:r>
      <w:r w:rsidRPr="00646F2F">
        <w:rPr>
          <w:rFonts w:eastAsia="Times New Roman"/>
          <w:sz w:val="26"/>
          <w:szCs w:val="26"/>
        </w:rPr>
        <w:t>технический координатор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Войнова</w:t>
      </w:r>
      <w:proofErr w:type="spellEnd"/>
      <w:r>
        <w:rPr>
          <w:rFonts w:eastAsia="Times New Roman"/>
          <w:sz w:val="26"/>
          <w:szCs w:val="26"/>
        </w:rPr>
        <w:t xml:space="preserve"> Н.А.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4D4A61" w:rsidRDefault="004D4A61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4D4A61" w:rsidRDefault="004D4A61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4D4A61" w:rsidRDefault="004D4A61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A272C7" w:rsidRPr="00A272C7" w:rsidRDefault="00FE2A3C" w:rsidP="00A272C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Ачинск, 2017</w:t>
      </w:r>
    </w:p>
    <w:p w:rsidR="00A272C7" w:rsidRDefault="00A272C7" w:rsidP="009B425B">
      <w:pPr>
        <w:shd w:val="clear" w:color="auto" w:fill="FFFFFF"/>
        <w:autoSpaceDE w:val="0"/>
        <w:autoSpaceDN w:val="0"/>
        <w:adjustRightInd w:val="0"/>
        <w:rPr>
          <w:b/>
          <w:sz w:val="34"/>
          <w:szCs w:val="34"/>
        </w:rPr>
      </w:pPr>
    </w:p>
    <w:p w:rsidR="009B425B" w:rsidRDefault="009B425B" w:rsidP="00F13065">
      <w:pPr>
        <w:pStyle w:val="a5"/>
        <w:shd w:val="clear" w:color="auto" w:fill="FFFFFF"/>
        <w:autoSpaceDE w:val="0"/>
        <w:autoSpaceDN w:val="0"/>
        <w:adjustRightInd w:val="0"/>
        <w:rPr>
          <w:rFonts w:eastAsia="Times New Roman"/>
          <w:b/>
          <w:sz w:val="34"/>
          <w:szCs w:val="34"/>
        </w:rPr>
      </w:pPr>
      <w:r w:rsidRPr="00F13065">
        <w:rPr>
          <w:rFonts w:eastAsia="Times New Roman"/>
          <w:b/>
          <w:sz w:val="34"/>
          <w:szCs w:val="34"/>
        </w:rPr>
        <w:t>Регламент конкурса и общее описание задания</w:t>
      </w:r>
    </w:p>
    <w:p w:rsidR="00F13065" w:rsidRPr="00F13065" w:rsidRDefault="00F13065" w:rsidP="00F13065">
      <w:pPr>
        <w:pStyle w:val="a5"/>
        <w:shd w:val="clear" w:color="auto" w:fill="FFFFFF"/>
        <w:autoSpaceDE w:val="0"/>
        <w:autoSpaceDN w:val="0"/>
        <w:adjustRightInd w:val="0"/>
        <w:rPr>
          <w:b/>
        </w:rPr>
      </w:pPr>
    </w:p>
    <w:p w:rsidR="009B425B" w:rsidRDefault="00251EE4" w:rsidP="00F13065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/>
          <w:b/>
          <w:bCs/>
          <w:i/>
          <w:iCs/>
        </w:rPr>
        <w:t>1.</w:t>
      </w:r>
      <w:r w:rsidR="009B425B" w:rsidRPr="00A272C7">
        <w:rPr>
          <w:rFonts w:ascii="Arial" w:eastAsia="Times New Roman" w:hAnsi="Arial"/>
          <w:b/>
          <w:bCs/>
          <w:i/>
          <w:iCs/>
        </w:rPr>
        <w:t>Содержание</w:t>
      </w:r>
      <w:r w:rsidR="009B425B" w:rsidRPr="00A272C7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9B425B" w:rsidRPr="00A272C7">
        <w:rPr>
          <w:rFonts w:ascii="Arial" w:eastAsia="Times New Roman" w:hAnsi="Arial"/>
          <w:b/>
          <w:bCs/>
          <w:i/>
          <w:iCs/>
        </w:rPr>
        <w:t>задания</w:t>
      </w:r>
    </w:p>
    <w:p w:rsidR="004F3F0D" w:rsidRPr="004F3F0D" w:rsidRDefault="004F3F0D" w:rsidP="004F3F0D">
      <w:pPr>
        <w:shd w:val="clear" w:color="auto" w:fill="FFFFFF"/>
        <w:autoSpaceDE w:val="0"/>
        <w:autoSpaceDN w:val="0"/>
        <w:adjustRightInd w:val="0"/>
        <w:rPr>
          <w:rFonts w:eastAsiaTheme="minorEastAsia"/>
          <w:lang w:eastAsia="ru-RU"/>
        </w:rPr>
      </w:pPr>
      <w:r>
        <w:rPr>
          <w:rFonts w:eastAsia="Times New Roman"/>
          <w:bCs/>
          <w:iCs/>
        </w:rPr>
        <w:t xml:space="preserve">Участник должен определить общую (титруемую) кислотность плодов и овощей. При этом необходимо самостоятельно провести </w:t>
      </w:r>
      <w:proofErr w:type="spellStart"/>
      <w:r>
        <w:rPr>
          <w:rFonts w:eastAsia="Times New Roman"/>
          <w:bCs/>
          <w:iCs/>
        </w:rPr>
        <w:t>пробоподготовку</w:t>
      </w:r>
      <w:proofErr w:type="spellEnd"/>
      <w:r>
        <w:rPr>
          <w:rFonts w:eastAsia="Times New Roman"/>
          <w:bCs/>
          <w:iCs/>
        </w:rPr>
        <w:t xml:space="preserve"> и определить </w:t>
      </w:r>
      <w:r w:rsidRPr="004F3F0D">
        <w:rPr>
          <w:rFonts w:eastAsia="Times New Roman"/>
          <w:lang w:eastAsia="ru-RU"/>
        </w:rPr>
        <w:t>кислотность свежего и консервированного сока титриметрическим методом</w:t>
      </w:r>
    </w:p>
    <w:p w:rsidR="009B425B" w:rsidRDefault="009B425B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rFonts w:ascii="Arial" w:eastAsia="Times New Roman" w:hAnsi="Arial" w:cs="Arial"/>
          <w:b/>
          <w:bCs/>
          <w:i/>
          <w:iCs/>
        </w:rPr>
      </w:pPr>
      <w:r w:rsidRPr="009B425B">
        <w:rPr>
          <w:rFonts w:ascii="Arial" w:hAnsi="Arial" w:cs="Arial"/>
          <w:b/>
          <w:bCs/>
          <w:i/>
          <w:iCs/>
        </w:rPr>
        <w:t>2</w:t>
      </w:r>
      <w:r w:rsidR="00B64EE7">
        <w:rPr>
          <w:rFonts w:ascii="Arial" w:hAnsi="Arial" w:cs="Arial"/>
          <w:b/>
          <w:bCs/>
          <w:i/>
          <w:iCs/>
        </w:rPr>
        <w:t xml:space="preserve"> </w:t>
      </w:r>
      <w:r w:rsidRPr="009B425B">
        <w:rPr>
          <w:rFonts w:ascii="Arial" w:eastAsia="Times New Roman" w:hAnsi="Arial"/>
          <w:b/>
          <w:bCs/>
          <w:i/>
          <w:iCs/>
        </w:rPr>
        <w:t>Время</w:t>
      </w:r>
      <w:r w:rsidRPr="009B425B"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9B425B">
        <w:rPr>
          <w:rFonts w:ascii="Arial" w:eastAsia="Times New Roman" w:hAnsi="Arial"/>
          <w:b/>
          <w:bCs/>
          <w:i/>
          <w:iCs/>
        </w:rPr>
        <w:t>выполнения</w:t>
      </w:r>
      <w:r w:rsidRPr="009B425B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F13065">
        <w:rPr>
          <w:rFonts w:ascii="Arial" w:eastAsia="Times New Roman" w:hAnsi="Arial"/>
          <w:b/>
          <w:bCs/>
          <w:i/>
          <w:iCs/>
        </w:rPr>
        <w:t>задания</w:t>
      </w:r>
    </w:p>
    <w:p w:rsidR="004F3F0D" w:rsidRPr="00F13065" w:rsidRDefault="004F3F0D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F13065">
        <w:rPr>
          <w:rFonts w:eastAsia="Times New Roman"/>
          <w:bCs/>
          <w:iCs/>
          <w:sz w:val="28"/>
          <w:szCs w:val="28"/>
        </w:rPr>
        <w:t>На выполнение задания  отводится 1 час</w:t>
      </w:r>
    </w:p>
    <w:p w:rsidR="004F3F0D" w:rsidRPr="00F13065" w:rsidRDefault="004F3F0D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F13065">
        <w:rPr>
          <w:rFonts w:eastAsia="Times New Roman"/>
          <w:bCs/>
          <w:iCs/>
          <w:sz w:val="28"/>
          <w:szCs w:val="28"/>
        </w:rPr>
        <w:t>В расписании соревнований дополнительно  предусмотрено еще 1 час  на предварительный инструктаж, мастер-классы и ознакомление с рабочими местами и оборудованием</w:t>
      </w:r>
    </w:p>
    <w:p w:rsidR="004F3F0D" w:rsidRPr="00F13065" w:rsidRDefault="00F13065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rFonts w:ascii="Arial" w:eastAsia="Times New Roman" w:hAnsi="Arial"/>
          <w:b/>
          <w:bCs/>
          <w:i/>
          <w:iCs/>
          <w:sz w:val="28"/>
          <w:szCs w:val="28"/>
        </w:rPr>
      </w:pPr>
      <w:r w:rsidRPr="00F13065">
        <w:rPr>
          <w:rFonts w:eastAsia="Times New Roman"/>
          <w:bCs/>
          <w:iCs/>
          <w:sz w:val="28"/>
          <w:szCs w:val="28"/>
        </w:rPr>
        <w:t xml:space="preserve">Время пребывания на площадке не </w:t>
      </w:r>
      <w:r w:rsidR="004F3F0D" w:rsidRPr="00F13065">
        <w:rPr>
          <w:rFonts w:eastAsia="Times New Roman"/>
          <w:bCs/>
          <w:iCs/>
          <w:sz w:val="28"/>
          <w:szCs w:val="28"/>
        </w:rPr>
        <w:t xml:space="preserve">  </w:t>
      </w:r>
      <w:r w:rsidRPr="00F13065">
        <w:rPr>
          <w:rFonts w:eastAsia="Times New Roman"/>
          <w:bCs/>
          <w:iCs/>
          <w:sz w:val="28"/>
          <w:szCs w:val="28"/>
        </w:rPr>
        <w:t>превышает</w:t>
      </w:r>
      <w:r w:rsidR="004F3F0D" w:rsidRPr="00F13065">
        <w:rPr>
          <w:rFonts w:eastAsia="Times New Roman"/>
          <w:bCs/>
          <w:iCs/>
          <w:sz w:val="28"/>
          <w:szCs w:val="28"/>
        </w:rPr>
        <w:t xml:space="preserve"> </w:t>
      </w:r>
      <w:r w:rsidRPr="00F13065">
        <w:rPr>
          <w:rFonts w:eastAsia="Times New Roman"/>
          <w:bCs/>
          <w:iCs/>
          <w:sz w:val="28"/>
          <w:szCs w:val="28"/>
        </w:rPr>
        <w:t>2,5</w:t>
      </w:r>
      <w:r w:rsidR="004F3F0D" w:rsidRPr="00F13065">
        <w:rPr>
          <w:rFonts w:eastAsia="Times New Roman"/>
          <w:bCs/>
          <w:iCs/>
          <w:sz w:val="28"/>
          <w:szCs w:val="28"/>
        </w:rPr>
        <w:t xml:space="preserve"> часов.</w:t>
      </w:r>
    </w:p>
    <w:p w:rsidR="004F3F0D" w:rsidRPr="004F3F0D" w:rsidRDefault="004F3F0D" w:rsidP="004F3F0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" w:eastAsia="Times New Roman" w:hAnsi="Arial"/>
          <w:b/>
          <w:bCs/>
          <w:i/>
          <w:iCs/>
        </w:rPr>
      </w:pPr>
    </w:p>
    <w:p w:rsidR="009B425B" w:rsidRDefault="00F13065" w:rsidP="00251EE4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709"/>
        <w:jc w:val="both"/>
        <w:rPr>
          <w:rFonts w:ascii="Arial" w:eastAsia="Times New Roman" w:hAnsi="Arial"/>
          <w:b/>
          <w:bCs/>
          <w:i/>
          <w:iCs/>
        </w:rPr>
      </w:pPr>
      <w:r>
        <w:rPr>
          <w:rFonts w:ascii="Arial" w:eastAsia="Times New Roman" w:hAnsi="Arial"/>
          <w:b/>
          <w:bCs/>
          <w:i/>
          <w:iCs/>
        </w:rPr>
        <w:t xml:space="preserve"> </w:t>
      </w:r>
      <w:r w:rsidR="009B425B" w:rsidRPr="00A272C7">
        <w:rPr>
          <w:rFonts w:ascii="Arial" w:eastAsia="Times New Roman" w:hAnsi="Arial"/>
          <w:b/>
          <w:bCs/>
          <w:i/>
          <w:iCs/>
        </w:rPr>
        <w:t>Возрастные</w:t>
      </w:r>
      <w:r w:rsidR="009B425B" w:rsidRPr="00A272C7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9B425B" w:rsidRPr="00A272C7">
        <w:rPr>
          <w:rFonts w:ascii="Arial" w:eastAsia="Times New Roman" w:hAnsi="Arial"/>
          <w:b/>
          <w:bCs/>
          <w:i/>
          <w:iCs/>
        </w:rPr>
        <w:t>категории</w:t>
      </w:r>
    </w:p>
    <w:p w:rsidR="0032330F" w:rsidRPr="001B7D2C" w:rsidRDefault="001B7D2C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405"/>
        <w:jc w:val="both"/>
        <w:rPr>
          <w:rFonts w:ascii="Arial" w:eastAsia="Times New Roman" w:hAnsi="Arial"/>
          <w:b/>
          <w:bCs/>
          <w:i/>
          <w:iCs/>
        </w:rPr>
      </w:pPr>
      <w:r w:rsidRPr="001B7D2C">
        <w:rPr>
          <w:sz w:val="28"/>
          <w:szCs w:val="28"/>
        </w:rPr>
        <w:t xml:space="preserve">В соревновании принимают участие подростки в возрасте </w:t>
      </w:r>
      <w:r w:rsidR="0032330F" w:rsidRPr="001B7D2C">
        <w:rPr>
          <w:rFonts w:eastAsia="Times New Roman"/>
          <w:bCs/>
          <w:iCs/>
        </w:rPr>
        <w:t xml:space="preserve"> 14</w:t>
      </w:r>
      <w:r w:rsidRPr="001B7D2C">
        <w:rPr>
          <w:rFonts w:eastAsia="Times New Roman"/>
          <w:bCs/>
          <w:iCs/>
        </w:rPr>
        <w:t>+.</w:t>
      </w:r>
    </w:p>
    <w:p w:rsidR="00A272C7" w:rsidRPr="009B425B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</w:p>
    <w:p w:rsidR="009B425B" w:rsidRPr="00251EE4" w:rsidRDefault="009B425B" w:rsidP="00251EE4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b/>
          <w:bCs/>
          <w:i/>
          <w:iCs/>
        </w:rPr>
      </w:pPr>
      <w:r w:rsidRPr="00251EE4">
        <w:rPr>
          <w:rFonts w:ascii="Arial" w:hAnsi="Arial" w:cs="Arial"/>
          <w:b/>
          <w:bCs/>
          <w:i/>
          <w:iCs/>
        </w:rPr>
        <w:t>Порядок выполнения задания:</w:t>
      </w:r>
    </w:p>
    <w:p w:rsidR="0032330F" w:rsidRPr="002245D2" w:rsidRDefault="002245D2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 w:rsidRPr="002245D2">
        <w:rPr>
          <w:rFonts w:eastAsia="Times New Roman"/>
          <w:sz w:val="28"/>
          <w:szCs w:val="28"/>
          <w:lang w:eastAsia="ru-RU"/>
        </w:rPr>
        <w:t xml:space="preserve">Измельчить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пробу на тёрке и </w:t>
      </w:r>
      <w:r w:rsidRPr="002245D2">
        <w:rPr>
          <w:rFonts w:eastAsia="Times New Roman"/>
          <w:sz w:val="28"/>
          <w:szCs w:val="28"/>
          <w:lang w:eastAsia="ru-RU"/>
        </w:rPr>
        <w:t>отжать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через марлю сок.</w:t>
      </w:r>
    </w:p>
    <w:p w:rsidR="0032330F" w:rsidRPr="002245D2" w:rsidRDefault="0032330F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 w:rsidRPr="002245D2">
        <w:rPr>
          <w:rFonts w:eastAsia="Times New Roman"/>
          <w:sz w:val="28"/>
          <w:szCs w:val="28"/>
          <w:lang w:eastAsia="ru-RU"/>
        </w:rPr>
        <w:t xml:space="preserve">В стаканчик </w:t>
      </w:r>
      <w:r w:rsidR="003A0926">
        <w:rPr>
          <w:rFonts w:eastAsia="Times New Roman"/>
          <w:sz w:val="28"/>
          <w:szCs w:val="28"/>
          <w:lang w:eastAsia="ru-RU"/>
        </w:rPr>
        <w:t xml:space="preserve">взять </w:t>
      </w:r>
      <w:r w:rsidRPr="002245D2">
        <w:rPr>
          <w:rFonts w:eastAsia="Times New Roman"/>
          <w:sz w:val="28"/>
          <w:szCs w:val="28"/>
          <w:lang w:eastAsia="ru-RU"/>
        </w:rPr>
        <w:t xml:space="preserve"> навеску на </w:t>
      </w:r>
      <w:r w:rsidR="002245D2" w:rsidRPr="002245D2">
        <w:rPr>
          <w:rFonts w:eastAsia="Times New Roman"/>
          <w:sz w:val="28"/>
          <w:szCs w:val="28"/>
          <w:lang w:eastAsia="ru-RU"/>
        </w:rPr>
        <w:t>аналитических</w:t>
      </w:r>
      <w:r w:rsidRPr="002245D2">
        <w:rPr>
          <w:rFonts w:eastAsia="Times New Roman"/>
          <w:sz w:val="28"/>
          <w:szCs w:val="28"/>
          <w:lang w:eastAsia="ru-RU"/>
        </w:rPr>
        <w:t xml:space="preserve"> весах (20,00 ± 0,01) г сока и количественно </w:t>
      </w:r>
      <w:r w:rsidR="003A0926">
        <w:rPr>
          <w:rFonts w:eastAsia="Times New Roman"/>
          <w:sz w:val="28"/>
          <w:szCs w:val="28"/>
          <w:lang w:eastAsia="ru-RU"/>
        </w:rPr>
        <w:t xml:space="preserve">перенести </w:t>
      </w:r>
      <w:r w:rsidRPr="002245D2">
        <w:rPr>
          <w:rFonts w:eastAsia="Times New Roman"/>
          <w:sz w:val="28"/>
          <w:szCs w:val="28"/>
          <w:lang w:eastAsia="ru-RU"/>
        </w:rPr>
        <w:t xml:space="preserve"> навеску в коническую колбу.</w:t>
      </w:r>
    </w:p>
    <w:p w:rsidR="0032330F" w:rsidRPr="002245D2" w:rsidRDefault="0032330F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 w:rsidRPr="002245D2">
        <w:rPr>
          <w:rFonts w:eastAsia="Times New Roman"/>
          <w:sz w:val="28"/>
          <w:szCs w:val="28"/>
          <w:lang w:eastAsia="ru-RU"/>
        </w:rPr>
        <w:t xml:space="preserve">Стаканчик и воронку несколько раз </w:t>
      </w:r>
      <w:r w:rsidR="003A0926">
        <w:rPr>
          <w:rFonts w:eastAsia="Times New Roman"/>
          <w:sz w:val="28"/>
          <w:szCs w:val="28"/>
          <w:lang w:eastAsia="ru-RU"/>
        </w:rPr>
        <w:t xml:space="preserve">ополоснуть </w:t>
      </w:r>
      <w:r w:rsidRPr="002245D2">
        <w:rPr>
          <w:rFonts w:eastAsia="Times New Roman"/>
          <w:sz w:val="28"/>
          <w:szCs w:val="28"/>
          <w:lang w:eastAsia="ru-RU"/>
        </w:rPr>
        <w:t xml:space="preserve"> дистиллированной водой, сливая промывные воды в коническую колбу.</w:t>
      </w:r>
    </w:p>
    <w:p w:rsidR="0032330F" w:rsidRPr="002245D2" w:rsidRDefault="003A0926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Поставить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колбу на водяную баню, нагретую до температуры 80</w:t>
      </w:r>
      <w:r w:rsidR="0032330F" w:rsidRPr="002245D2">
        <w:rPr>
          <w:rFonts w:eastAsia="Times New Roman"/>
          <w:sz w:val="28"/>
          <w:szCs w:val="28"/>
          <w:vertAlign w:val="superscript"/>
          <w:lang w:eastAsia="ru-RU"/>
        </w:rPr>
        <w:t>0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С и </w:t>
      </w:r>
      <w:r>
        <w:rPr>
          <w:rFonts w:eastAsia="Times New Roman"/>
          <w:sz w:val="28"/>
          <w:szCs w:val="28"/>
          <w:lang w:eastAsia="ru-RU"/>
        </w:rPr>
        <w:t xml:space="preserve">выдержать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15 минут для гомогенизации продукта. </w:t>
      </w:r>
      <w:r>
        <w:rPr>
          <w:rFonts w:eastAsia="Times New Roman"/>
          <w:sz w:val="28"/>
          <w:szCs w:val="28"/>
          <w:lang w:eastAsia="ru-RU"/>
        </w:rPr>
        <w:t>Дать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колбе остыть и </w:t>
      </w:r>
      <w:r>
        <w:rPr>
          <w:rFonts w:eastAsia="Times New Roman"/>
          <w:sz w:val="28"/>
          <w:szCs w:val="28"/>
          <w:lang w:eastAsia="ru-RU"/>
        </w:rPr>
        <w:t>перенести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её содержимое при помощи воронки в мерную </w:t>
      </w:r>
      <w:r w:rsidR="00890637" w:rsidRPr="002245D2">
        <w:rPr>
          <w:rFonts w:eastAsia="Times New Roman"/>
          <w:sz w:val="28"/>
          <w:szCs w:val="28"/>
          <w:lang w:eastAsia="ru-RU"/>
        </w:rPr>
        <w:t xml:space="preserve">колбу вместимостью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100</w:t>
      </w:r>
      <w:r w:rsidR="00890637" w:rsidRPr="002245D2">
        <w:rPr>
          <w:rFonts w:eastAsia="Times New Roman"/>
          <w:sz w:val="28"/>
          <w:szCs w:val="28"/>
          <w:lang w:eastAsia="ru-RU"/>
        </w:rPr>
        <w:t xml:space="preserve">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мл. </w:t>
      </w:r>
      <w:r>
        <w:rPr>
          <w:rFonts w:eastAsia="Times New Roman"/>
          <w:sz w:val="28"/>
          <w:szCs w:val="28"/>
          <w:lang w:eastAsia="ru-RU"/>
        </w:rPr>
        <w:t xml:space="preserve">Довести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уровень раствора до метки дистиллированной водой и тщательно </w:t>
      </w:r>
      <w:r>
        <w:rPr>
          <w:rFonts w:eastAsia="Times New Roman"/>
          <w:sz w:val="28"/>
          <w:szCs w:val="28"/>
          <w:lang w:eastAsia="ru-RU"/>
        </w:rPr>
        <w:t>перемешать</w:t>
      </w:r>
      <w:r w:rsidR="0032330F" w:rsidRPr="002245D2">
        <w:rPr>
          <w:rFonts w:eastAsia="Times New Roman"/>
          <w:sz w:val="28"/>
          <w:szCs w:val="28"/>
          <w:lang w:eastAsia="ru-RU"/>
        </w:rPr>
        <w:t>.</w:t>
      </w:r>
    </w:p>
    <w:p w:rsidR="0032330F" w:rsidRPr="002245D2" w:rsidRDefault="0032330F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 w:rsidRPr="002245D2">
        <w:rPr>
          <w:rFonts w:eastAsia="Times New Roman"/>
          <w:sz w:val="28"/>
          <w:szCs w:val="28"/>
          <w:lang w:eastAsia="ru-RU"/>
        </w:rPr>
        <w:t xml:space="preserve">Бюретку </w:t>
      </w:r>
      <w:r w:rsidR="003A0926">
        <w:rPr>
          <w:rFonts w:eastAsia="Times New Roman"/>
          <w:sz w:val="28"/>
          <w:szCs w:val="28"/>
          <w:lang w:eastAsia="ru-RU"/>
        </w:rPr>
        <w:t>заполнить</w:t>
      </w:r>
      <w:r w:rsidRPr="002245D2">
        <w:rPr>
          <w:rFonts w:eastAsia="Times New Roman"/>
          <w:sz w:val="28"/>
          <w:szCs w:val="28"/>
          <w:lang w:eastAsia="ru-RU"/>
        </w:rPr>
        <w:t xml:space="preserve"> раствором гидроксида натрия.</w:t>
      </w:r>
    </w:p>
    <w:p w:rsidR="003A0926" w:rsidRPr="003A0926" w:rsidRDefault="003A0926" w:rsidP="002245D2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Взять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пипеткой 20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мл прозрачной вытяжки (если необходимо, предварительно </w:t>
      </w:r>
      <w:r>
        <w:rPr>
          <w:rFonts w:eastAsia="Times New Roman"/>
          <w:sz w:val="28"/>
          <w:szCs w:val="28"/>
          <w:lang w:eastAsia="ru-RU"/>
        </w:rPr>
        <w:t>отфильтровать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её), </w:t>
      </w:r>
      <w:r>
        <w:rPr>
          <w:rFonts w:eastAsia="Times New Roman"/>
          <w:sz w:val="28"/>
          <w:szCs w:val="28"/>
          <w:lang w:eastAsia="ru-RU"/>
        </w:rPr>
        <w:t>перенести в коническую колбу.</w:t>
      </w:r>
    </w:p>
    <w:p w:rsidR="003A0926" w:rsidRPr="003A0926" w:rsidRDefault="003A0926" w:rsidP="00890637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Добавить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2-3 капли фенолфталеина и </w:t>
      </w:r>
      <w:r>
        <w:rPr>
          <w:rFonts w:eastAsia="Times New Roman"/>
          <w:sz w:val="28"/>
          <w:szCs w:val="28"/>
          <w:lang w:eastAsia="ru-RU"/>
        </w:rPr>
        <w:t xml:space="preserve">титровать </w:t>
      </w:r>
      <w:r w:rsidR="0032330F" w:rsidRPr="002245D2">
        <w:rPr>
          <w:rFonts w:eastAsia="Times New Roman"/>
          <w:sz w:val="28"/>
          <w:szCs w:val="28"/>
          <w:lang w:eastAsia="ru-RU"/>
        </w:rPr>
        <w:t xml:space="preserve"> стандартизированным раствором гидроксида натрия до появления бледно-малинового окрашивания, не исчезающего в течение 1 минуты.</w:t>
      </w:r>
    </w:p>
    <w:p w:rsidR="0032330F" w:rsidRPr="003A0926" w:rsidRDefault="0032330F" w:rsidP="00890637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rFonts w:eastAsiaTheme="minorEastAsia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 xml:space="preserve">Общую кислотность продукта в процентах (X) вычисляют по формуле: </w:t>
      </w:r>
    </w:p>
    <w:p w:rsidR="0032330F" w:rsidRPr="003A0926" w:rsidRDefault="0032330F" w:rsidP="0089063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5E5EED06" wp14:editId="7AB7DD5C">
            <wp:extent cx="1438275" cy="35941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>где:</w:t>
      </w:r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>VI - объём стандартизированного раствора гидроксида натрия, пошедший на титрование, мл</w:t>
      </w:r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>V2 - общий объём полученной вытяжки, мл</w:t>
      </w:r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 xml:space="preserve">m - навеска анализируемого образца, </w:t>
      </w:r>
      <w:proofErr w:type="gramStart"/>
      <w:r w:rsidRPr="003A0926">
        <w:rPr>
          <w:rFonts w:eastAsia="Times New Roman"/>
          <w:sz w:val="28"/>
          <w:szCs w:val="28"/>
          <w:lang w:eastAsia="ru-RU"/>
        </w:rPr>
        <w:t>г</w:t>
      </w:r>
      <w:proofErr w:type="gramEnd"/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>V3 - объём вытяжки, взятый для титрования, мл</w:t>
      </w:r>
    </w:p>
    <w:p w:rsidR="0032330F" w:rsidRPr="003A0926" w:rsidRDefault="0032330F" w:rsidP="00890637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lastRenderedPageBreak/>
        <w:t xml:space="preserve">К - коэффициент для пересчёта 0.1 н раствора гидроксида натрия на </w:t>
      </w:r>
      <w:proofErr w:type="gramStart"/>
      <w:r w:rsidRPr="003A0926">
        <w:rPr>
          <w:rFonts w:eastAsia="Times New Roman"/>
          <w:sz w:val="28"/>
          <w:szCs w:val="28"/>
          <w:lang w:eastAsia="ru-RU"/>
        </w:rPr>
        <w:t>преобладающую</w:t>
      </w:r>
      <w:proofErr w:type="gramEnd"/>
      <w:r w:rsidRPr="003A0926">
        <w:rPr>
          <w:rFonts w:eastAsia="Times New Roman"/>
          <w:sz w:val="28"/>
          <w:szCs w:val="28"/>
          <w:lang w:eastAsia="ru-RU"/>
        </w:rPr>
        <w:t xml:space="preserve"> в</w:t>
      </w:r>
    </w:p>
    <w:p w:rsidR="0032330F" w:rsidRPr="003A0926" w:rsidRDefault="003A0926" w:rsidP="003A0926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 w:rsidRPr="003A0926">
        <w:rPr>
          <w:rFonts w:eastAsia="Times New Roman"/>
          <w:sz w:val="28"/>
          <w:szCs w:val="28"/>
          <w:lang w:eastAsia="ru-RU"/>
        </w:rPr>
        <w:t>образце</w:t>
      </w:r>
      <w:proofErr w:type="gramEnd"/>
      <w:r w:rsidRPr="003A0926">
        <w:rPr>
          <w:rFonts w:eastAsia="Times New Roman"/>
          <w:sz w:val="28"/>
          <w:szCs w:val="28"/>
          <w:lang w:eastAsia="ru-RU"/>
        </w:rPr>
        <w:t xml:space="preserve"> кислоту: </w:t>
      </w:r>
      <w:r w:rsidR="0032330F" w:rsidRPr="003A0926">
        <w:rPr>
          <w:rFonts w:eastAsia="Times New Roman"/>
          <w:sz w:val="28"/>
          <w:szCs w:val="28"/>
          <w:lang w:eastAsia="ru-RU"/>
        </w:rPr>
        <w:t>яблочную</w:t>
      </w:r>
      <w:r w:rsidRPr="003A0926">
        <w:rPr>
          <w:rFonts w:eastAsia="Times New Roman"/>
          <w:sz w:val="28"/>
          <w:szCs w:val="28"/>
          <w:lang w:eastAsia="ru-RU"/>
        </w:rPr>
        <w:t xml:space="preserve">, </w:t>
      </w:r>
      <w:r w:rsidR="0032330F" w:rsidRPr="003A0926">
        <w:rPr>
          <w:rFonts w:eastAsia="Times New Roman"/>
          <w:sz w:val="28"/>
          <w:szCs w:val="28"/>
          <w:lang w:eastAsia="ru-RU"/>
        </w:rPr>
        <w:t>лимонную</w:t>
      </w:r>
      <w:r w:rsidRPr="003A0926">
        <w:rPr>
          <w:rFonts w:eastAsia="Times New Roman"/>
          <w:sz w:val="28"/>
          <w:szCs w:val="28"/>
          <w:lang w:eastAsia="ru-RU"/>
        </w:rPr>
        <w:t xml:space="preserve">, </w:t>
      </w:r>
      <w:r w:rsidR="0032330F" w:rsidRPr="003A0926">
        <w:rPr>
          <w:rFonts w:eastAsia="Times New Roman"/>
          <w:sz w:val="28"/>
          <w:szCs w:val="28"/>
          <w:lang w:eastAsia="ru-RU"/>
        </w:rPr>
        <w:t>щавелевую</w:t>
      </w:r>
      <w:r w:rsidRPr="003A0926">
        <w:rPr>
          <w:rFonts w:eastAsia="Times New Roman"/>
          <w:sz w:val="28"/>
          <w:szCs w:val="28"/>
          <w:lang w:eastAsia="ru-RU"/>
        </w:rPr>
        <w:t xml:space="preserve">, молочную, </w:t>
      </w:r>
      <w:r w:rsidR="0032330F" w:rsidRPr="003A0926">
        <w:rPr>
          <w:rFonts w:eastAsia="Times New Roman"/>
          <w:sz w:val="28"/>
          <w:szCs w:val="28"/>
          <w:lang w:eastAsia="ru-RU"/>
        </w:rPr>
        <w:t>уксусную</w:t>
      </w:r>
      <w:r w:rsidRPr="003A0926">
        <w:rPr>
          <w:rFonts w:eastAsia="Times New Roman"/>
          <w:sz w:val="28"/>
          <w:szCs w:val="28"/>
          <w:lang w:eastAsia="ru-RU"/>
        </w:rPr>
        <w:t>, винную.</w:t>
      </w:r>
    </w:p>
    <w:p w:rsidR="0032330F" w:rsidRPr="003A0926" w:rsidRDefault="0032330F" w:rsidP="003A0926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426"/>
        <w:rPr>
          <w:rFonts w:eastAsiaTheme="minorEastAsia"/>
          <w:sz w:val="28"/>
          <w:szCs w:val="28"/>
          <w:lang w:eastAsia="ru-RU"/>
        </w:rPr>
      </w:pPr>
      <w:r w:rsidRPr="003A0926">
        <w:rPr>
          <w:rFonts w:eastAsia="Times New Roman"/>
          <w:sz w:val="28"/>
          <w:szCs w:val="28"/>
          <w:lang w:eastAsia="ru-RU"/>
        </w:rPr>
        <w:t xml:space="preserve">Анализируя жидкие продукты, </w:t>
      </w:r>
      <w:r w:rsidR="003A0926">
        <w:rPr>
          <w:rFonts w:eastAsia="Times New Roman"/>
          <w:sz w:val="28"/>
          <w:szCs w:val="28"/>
          <w:lang w:eastAsia="ru-RU"/>
        </w:rPr>
        <w:t xml:space="preserve">взять </w:t>
      </w:r>
      <w:r w:rsidRPr="003A0926">
        <w:rPr>
          <w:rFonts w:eastAsia="Times New Roman"/>
          <w:sz w:val="28"/>
          <w:szCs w:val="28"/>
          <w:lang w:eastAsia="ru-RU"/>
        </w:rPr>
        <w:t xml:space="preserve"> пипеткой для титрования 20мл сока в мерную колбу, </w:t>
      </w:r>
      <w:r w:rsidR="003A0926">
        <w:rPr>
          <w:rFonts w:eastAsia="Times New Roman"/>
          <w:sz w:val="28"/>
          <w:szCs w:val="28"/>
          <w:lang w:eastAsia="ru-RU"/>
        </w:rPr>
        <w:t xml:space="preserve">довести </w:t>
      </w:r>
      <w:r w:rsidRPr="003A0926">
        <w:rPr>
          <w:rFonts w:eastAsia="Times New Roman"/>
          <w:sz w:val="28"/>
          <w:szCs w:val="28"/>
          <w:lang w:eastAsia="ru-RU"/>
        </w:rPr>
        <w:t xml:space="preserve"> до метки дистиллированной водой и тщательно </w:t>
      </w:r>
      <w:r w:rsidR="003A0926">
        <w:rPr>
          <w:rFonts w:eastAsia="Times New Roman"/>
          <w:sz w:val="28"/>
          <w:szCs w:val="28"/>
          <w:lang w:eastAsia="ru-RU"/>
        </w:rPr>
        <w:t>перемешать</w:t>
      </w:r>
      <w:r w:rsidRPr="003A0926">
        <w:rPr>
          <w:rFonts w:eastAsia="Times New Roman"/>
          <w:sz w:val="28"/>
          <w:szCs w:val="28"/>
          <w:lang w:eastAsia="ru-RU"/>
        </w:rPr>
        <w:t>. Далее анализ проводят по пункту 5.</w:t>
      </w:r>
    </w:p>
    <w:p w:rsidR="0032330F" w:rsidRPr="003A0926" w:rsidRDefault="0032330F" w:rsidP="0032330F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32330F" w:rsidRPr="003A0926" w:rsidRDefault="003A0926" w:rsidP="00F13065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10</w:t>
      </w:r>
      <w:r w:rsidR="0032330F" w:rsidRPr="003A0926">
        <w:rPr>
          <w:rFonts w:eastAsiaTheme="minorEastAsia"/>
          <w:sz w:val="28"/>
          <w:szCs w:val="28"/>
          <w:lang w:eastAsia="ru-RU"/>
        </w:rPr>
        <w:t xml:space="preserve">. </w:t>
      </w:r>
      <w:r w:rsidR="0032330F" w:rsidRPr="003A0926">
        <w:rPr>
          <w:rFonts w:eastAsia="Times New Roman"/>
          <w:sz w:val="28"/>
          <w:szCs w:val="28"/>
          <w:lang w:eastAsia="ru-RU"/>
        </w:rPr>
        <w:t>Общую кислотность консервированного сока в процентах (</w:t>
      </w:r>
      <w:r w:rsidR="0032330F" w:rsidRPr="003A0926">
        <w:rPr>
          <w:rFonts w:eastAsia="Times New Roman"/>
          <w:sz w:val="28"/>
          <w:szCs w:val="28"/>
          <w:lang w:val="en-US" w:eastAsia="ru-RU"/>
        </w:rPr>
        <w:t>X</w:t>
      </w:r>
      <w:r w:rsidR="0032330F" w:rsidRPr="003A0926">
        <w:rPr>
          <w:rFonts w:eastAsia="Times New Roman"/>
          <w:sz w:val="28"/>
          <w:szCs w:val="28"/>
          <w:lang w:eastAsia="ru-RU"/>
        </w:rPr>
        <w:t xml:space="preserve">) </w:t>
      </w:r>
      <w:r>
        <w:rPr>
          <w:rFonts w:eastAsia="Times New Roman"/>
          <w:sz w:val="28"/>
          <w:szCs w:val="28"/>
          <w:lang w:eastAsia="ru-RU"/>
        </w:rPr>
        <w:t>вычислить</w:t>
      </w:r>
      <w:r w:rsidR="00F13065">
        <w:rPr>
          <w:rFonts w:eastAsia="Times New Roman"/>
          <w:sz w:val="28"/>
          <w:szCs w:val="28"/>
          <w:lang w:eastAsia="ru-RU"/>
        </w:rPr>
        <w:t xml:space="preserve">  </w:t>
      </w:r>
      <w:r w:rsidR="0032330F" w:rsidRPr="003A0926">
        <w:rPr>
          <w:rFonts w:eastAsia="Times New Roman"/>
          <w:sz w:val="28"/>
          <w:szCs w:val="28"/>
          <w:lang w:eastAsia="ru-RU"/>
        </w:rPr>
        <w:t xml:space="preserve"> по формуле:</w:t>
      </w:r>
    </w:p>
    <w:p w:rsidR="0032330F" w:rsidRPr="003A0926" w:rsidRDefault="0032330F" w:rsidP="00F13065">
      <w:pPr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3A0926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7AB41EFC" wp14:editId="6B15A075">
            <wp:extent cx="1283970" cy="3803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0F" w:rsidRPr="003A0926" w:rsidRDefault="00F13065" w:rsidP="00F13065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11. </w:t>
      </w:r>
      <w:r w:rsidR="0032330F" w:rsidRPr="003A0926">
        <w:rPr>
          <w:rFonts w:eastAsia="Times New Roman"/>
          <w:sz w:val="28"/>
          <w:szCs w:val="28"/>
          <w:lang w:eastAsia="ru-RU"/>
        </w:rPr>
        <w:t>На основании полученных результатов сделать вывод об общей кислотности свежего и консервированного сока.</w:t>
      </w:r>
    </w:p>
    <w:p w:rsidR="00A272C7" w:rsidRPr="002245D2" w:rsidRDefault="00A272C7" w:rsidP="00A272C7">
      <w:pPr>
        <w:pStyle w:val="a5"/>
        <w:rPr>
          <w:b/>
          <w:bCs/>
          <w:i/>
          <w:iCs/>
        </w:rPr>
      </w:pPr>
    </w:p>
    <w:p w:rsidR="00A272C7" w:rsidRPr="002245D2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9B425B" w:rsidRPr="00251EE4" w:rsidRDefault="00F13065" w:rsidP="00251EE4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28"/>
          <w:szCs w:val="28"/>
        </w:rPr>
      </w:pPr>
      <w:r w:rsidRPr="00251EE4">
        <w:rPr>
          <w:b/>
          <w:bCs/>
          <w:i/>
          <w:iCs/>
          <w:sz w:val="28"/>
          <w:szCs w:val="28"/>
        </w:rPr>
        <w:t> </w:t>
      </w:r>
      <w:r w:rsidR="009B425B" w:rsidRPr="00251EE4">
        <w:rPr>
          <w:b/>
          <w:bCs/>
          <w:i/>
          <w:iCs/>
          <w:sz w:val="28"/>
          <w:szCs w:val="28"/>
        </w:rPr>
        <w:t xml:space="preserve">Особенности </w:t>
      </w:r>
      <w:r w:rsidR="00A272C7" w:rsidRPr="00251EE4">
        <w:rPr>
          <w:b/>
          <w:bCs/>
          <w:i/>
          <w:iCs/>
          <w:sz w:val="28"/>
          <w:szCs w:val="28"/>
        </w:rPr>
        <w:t>выполнения задания</w:t>
      </w:r>
    </w:p>
    <w:p w:rsidR="0032330F" w:rsidRPr="00F13065" w:rsidRDefault="0032330F" w:rsidP="00F13065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0" w:firstLine="426"/>
        <w:jc w:val="both"/>
        <w:rPr>
          <w:bCs/>
          <w:iCs/>
          <w:sz w:val="28"/>
          <w:szCs w:val="28"/>
        </w:rPr>
      </w:pPr>
      <w:r w:rsidRPr="00F13065">
        <w:rPr>
          <w:bCs/>
          <w:iCs/>
          <w:sz w:val="28"/>
          <w:szCs w:val="28"/>
        </w:rPr>
        <w:t>При  выполнении анализа участники должны учитывать особенности различных плодов или овощей.</w:t>
      </w:r>
    </w:p>
    <w:p w:rsidR="0032330F" w:rsidRPr="00F13065" w:rsidRDefault="0032330F" w:rsidP="00F13065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0" w:firstLine="426"/>
        <w:jc w:val="both"/>
        <w:rPr>
          <w:rFonts w:eastAsiaTheme="minorEastAsia"/>
          <w:sz w:val="28"/>
          <w:szCs w:val="28"/>
          <w:lang w:eastAsia="ru-RU"/>
        </w:rPr>
      </w:pPr>
      <w:r w:rsidRPr="00F13065">
        <w:rPr>
          <w:bCs/>
          <w:iCs/>
          <w:sz w:val="28"/>
          <w:szCs w:val="28"/>
        </w:rPr>
        <w:t xml:space="preserve">Справочные данные: </w:t>
      </w:r>
      <w:proofErr w:type="gramStart"/>
      <w:r w:rsidRPr="00F13065">
        <w:rPr>
          <w:rFonts w:eastAsia="Times New Roman"/>
          <w:sz w:val="28"/>
          <w:szCs w:val="28"/>
          <w:lang w:eastAsia="ru-RU"/>
        </w:rPr>
        <w:t>К</w:t>
      </w:r>
      <w:proofErr w:type="gramEnd"/>
      <w:r w:rsidRPr="00F13065">
        <w:rPr>
          <w:rFonts w:eastAsia="Times New Roman"/>
          <w:sz w:val="28"/>
          <w:szCs w:val="28"/>
          <w:lang w:eastAsia="ru-RU"/>
        </w:rPr>
        <w:t xml:space="preserve"> - коэффициент для пересчёта 0.1 н раствора гидроксида натрия на преобладающую в</w:t>
      </w:r>
      <w:r w:rsidR="001B7D2C" w:rsidRPr="00F13065">
        <w:rPr>
          <w:rFonts w:eastAsia="Times New Roman"/>
          <w:sz w:val="28"/>
          <w:szCs w:val="28"/>
          <w:lang w:eastAsia="ru-RU"/>
        </w:rPr>
        <w:t xml:space="preserve"> </w:t>
      </w:r>
      <w:r w:rsidRPr="00F13065">
        <w:rPr>
          <w:rFonts w:eastAsia="Times New Roman"/>
          <w:sz w:val="28"/>
          <w:szCs w:val="28"/>
          <w:lang w:eastAsia="ru-RU"/>
        </w:rPr>
        <w:t>образце кислоту:</w:t>
      </w:r>
      <w:r w:rsidR="001B7D2C" w:rsidRPr="00F13065">
        <w:rPr>
          <w:rFonts w:eastAsia="Times New Roman"/>
          <w:sz w:val="28"/>
          <w:szCs w:val="28"/>
          <w:lang w:eastAsia="ru-RU"/>
        </w:rPr>
        <w:t xml:space="preserve">  </w:t>
      </w:r>
    </w:p>
    <w:tbl>
      <w:tblPr>
        <w:tblStyle w:val="a6"/>
        <w:tblW w:w="0" w:type="auto"/>
        <w:tblInd w:w="405" w:type="dxa"/>
        <w:tblLook w:val="04A0" w:firstRow="1" w:lastRow="0" w:firstColumn="1" w:lastColumn="0" w:noHBand="0" w:noVBand="1"/>
      </w:tblPr>
      <w:tblGrid>
        <w:gridCol w:w="3074"/>
        <w:gridCol w:w="3064"/>
        <w:gridCol w:w="3031"/>
      </w:tblGrid>
      <w:tr w:rsidR="00890637" w:rsidRPr="002245D2" w:rsidTr="001B7D2C">
        <w:tc>
          <w:tcPr>
            <w:tcW w:w="3074" w:type="dxa"/>
          </w:tcPr>
          <w:p w:rsidR="00890637" w:rsidRPr="002245D2" w:rsidRDefault="00890637" w:rsidP="001B7D2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</w:rPr>
            </w:pPr>
            <w:r w:rsidRPr="002245D2">
              <w:rPr>
                <w:bCs/>
                <w:iCs/>
              </w:rPr>
              <w:t>Продукт</w:t>
            </w:r>
          </w:p>
        </w:tc>
        <w:tc>
          <w:tcPr>
            <w:tcW w:w="3064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</w:rPr>
            </w:pPr>
            <w:r w:rsidRPr="002245D2">
              <w:rPr>
                <w:bCs/>
                <w:iCs/>
              </w:rPr>
              <w:t>Кислота</w:t>
            </w:r>
          </w:p>
        </w:tc>
        <w:tc>
          <w:tcPr>
            <w:tcW w:w="3031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Cs/>
                <w:iCs/>
              </w:rPr>
            </w:pPr>
            <w:proofErr w:type="spellStart"/>
            <w:r w:rsidRPr="002245D2">
              <w:rPr>
                <w:bCs/>
                <w:iCs/>
              </w:rPr>
              <w:t>Коэф</w:t>
            </w:r>
            <w:proofErr w:type="spellEnd"/>
            <w:r w:rsidRPr="002245D2">
              <w:rPr>
                <w:bCs/>
                <w:iCs/>
              </w:rPr>
              <w:t>.</w:t>
            </w:r>
          </w:p>
        </w:tc>
      </w:tr>
      <w:tr w:rsidR="00890637" w:rsidRPr="002245D2" w:rsidTr="001B7D2C">
        <w:tc>
          <w:tcPr>
            <w:tcW w:w="3074" w:type="dxa"/>
          </w:tcPr>
          <w:p w:rsidR="00890637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семечковые и косточковые плоды</w:t>
            </w:r>
          </w:p>
        </w:tc>
        <w:tc>
          <w:tcPr>
            <w:tcW w:w="3064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яблочная</w:t>
            </w:r>
          </w:p>
        </w:tc>
        <w:tc>
          <w:tcPr>
            <w:tcW w:w="3031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0,0067</w:t>
            </w:r>
          </w:p>
        </w:tc>
      </w:tr>
      <w:tr w:rsidR="00890637" w:rsidRPr="002245D2" w:rsidTr="001B7D2C">
        <w:tc>
          <w:tcPr>
            <w:tcW w:w="3074" w:type="dxa"/>
          </w:tcPr>
          <w:p w:rsidR="00890637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цитрусовые плоды и ягоды</w:t>
            </w:r>
          </w:p>
        </w:tc>
        <w:tc>
          <w:tcPr>
            <w:tcW w:w="3064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лимонную</w:t>
            </w:r>
          </w:p>
        </w:tc>
        <w:tc>
          <w:tcPr>
            <w:tcW w:w="3031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0,0064</w:t>
            </w:r>
          </w:p>
        </w:tc>
      </w:tr>
      <w:tr w:rsidR="00890637" w:rsidRPr="002245D2" w:rsidTr="001B7D2C">
        <w:tc>
          <w:tcPr>
            <w:tcW w:w="3074" w:type="dxa"/>
          </w:tcPr>
          <w:p w:rsidR="00890637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щавель, шпинат</w:t>
            </w:r>
          </w:p>
        </w:tc>
        <w:tc>
          <w:tcPr>
            <w:tcW w:w="3064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щавелевую</w:t>
            </w:r>
          </w:p>
        </w:tc>
        <w:tc>
          <w:tcPr>
            <w:tcW w:w="3031" w:type="dxa"/>
          </w:tcPr>
          <w:p w:rsidR="00890637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0.0061</w:t>
            </w:r>
          </w:p>
        </w:tc>
      </w:tr>
      <w:tr w:rsidR="001B7D2C" w:rsidRPr="002245D2" w:rsidTr="001B7D2C">
        <w:tc>
          <w:tcPr>
            <w:tcW w:w="3074" w:type="dxa"/>
          </w:tcPr>
          <w:p w:rsidR="001B7D2C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солёно-квашеные продукты</w:t>
            </w:r>
          </w:p>
        </w:tc>
        <w:tc>
          <w:tcPr>
            <w:tcW w:w="3064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молочную</w:t>
            </w:r>
          </w:p>
        </w:tc>
        <w:tc>
          <w:tcPr>
            <w:tcW w:w="3031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0,0090</w:t>
            </w:r>
          </w:p>
        </w:tc>
      </w:tr>
      <w:tr w:rsidR="001B7D2C" w:rsidRPr="002245D2" w:rsidTr="001B7D2C">
        <w:tc>
          <w:tcPr>
            <w:tcW w:w="3074" w:type="dxa"/>
          </w:tcPr>
          <w:p w:rsidR="001B7D2C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маринады</w:t>
            </w:r>
          </w:p>
        </w:tc>
        <w:tc>
          <w:tcPr>
            <w:tcW w:w="3064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уксусную</w:t>
            </w:r>
          </w:p>
        </w:tc>
        <w:tc>
          <w:tcPr>
            <w:tcW w:w="3031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0,0060</w:t>
            </w:r>
          </w:p>
        </w:tc>
      </w:tr>
      <w:tr w:rsidR="001B7D2C" w:rsidRPr="002245D2" w:rsidTr="001B7D2C">
        <w:tc>
          <w:tcPr>
            <w:tcW w:w="3074" w:type="dxa"/>
          </w:tcPr>
          <w:p w:rsidR="001B7D2C" w:rsidRPr="002245D2" w:rsidRDefault="001B7D2C" w:rsidP="0032330F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виноград</w:t>
            </w:r>
          </w:p>
        </w:tc>
        <w:tc>
          <w:tcPr>
            <w:tcW w:w="3064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eastAsia="Times New Roman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>винную</w:t>
            </w:r>
          </w:p>
        </w:tc>
        <w:tc>
          <w:tcPr>
            <w:tcW w:w="3031" w:type="dxa"/>
          </w:tcPr>
          <w:p w:rsidR="001B7D2C" w:rsidRPr="002245D2" w:rsidRDefault="001B7D2C" w:rsidP="001B7D2C">
            <w:pPr>
              <w:pStyle w:val="a5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bCs/>
                <w:iCs/>
              </w:rPr>
            </w:pPr>
            <w:r w:rsidRPr="002245D2">
              <w:rPr>
                <w:rFonts w:eastAsia="Times New Roman"/>
                <w:lang w:eastAsia="ru-RU"/>
              </w:rPr>
              <w:t>0.0075</w:t>
            </w:r>
          </w:p>
        </w:tc>
      </w:tr>
    </w:tbl>
    <w:p w:rsidR="0032330F" w:rsidRPr="002245D2" w:rsidRDefault="0032330F" w:rsidP="0032330F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Cs/>
          <w:iCs/>
        </w:rPr>
      </w:pPr>
    </w:p>
    <w:p w:rsidR="00A272C7" w:rsidRPr="002245D2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rFonts w:eastAsia="Times New Roman"/>
        </w:rPr>
      </w:pPr>
    </w:p>
    <w:p w:rsidR="009B425B" w:rsidRPr="00251EE4" w:rsidRDefault="00F13065" w:rsidP="00251EE4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28"/>
          <w:szCs w:val="28"/>
        </w:rPr>
      </w:pPr>
      <w:r w:rsidRPr="00251EE4">
        <w:rPr>
          <w:b/>
          <w:bCs/>
          <w:i/>
          <w:iCs/>
          <w:sz w:val="28"/>
          <w:szCs w:val="28"/>
        </w:rPr>
        <w:t> </w:t>
      </w:r>
      <w:r w:rsidR="009B425B" w:rsidRPr="00251EE4">
        <w:rPr>
          <w:b/>
          <w:bCs/>
          <w:i/>
          <w:iCs/>
          <w:sz w:val="28"/>
          <w:szCs w:val="28"/>
        </w:rPr>
        <w:t>Профессиональные компетенции для выполнения задания.</w:t>
      </w:r>
    </w:p>
    <w:p w:rsidR="0032330F" w:rsidRPr="00251EE4" w:rsidRDefault="0032330F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работать с лабораторным оборудованием</w:t>
      </w:r>
      <w:r w:rsidR="00251EE4" w:rsidRPr="00251EE4">
        <w:rPr>
          <w:bCs/>
          <w:iCs/>
        </w:rPr>
        <w:t>.</w:t>
      </w:r>
    </w:p>
    <w:p w:rsidR="008C4D8A" w:rsidRPr="00251EE4" w:rsidRDefault="008C4D8A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 выполнять работу  рационально и правильно</w:t>
      </w:r>
      <w:r w:rsidR="00251EE4" w:rsidRPr="00251EE4">
        <w:rPr>
          <w:bCs/>
          <w:iCs/>
        </w:rPr>
        <w:t>.</w:t>
      </w:r>
    </w:p>
    <w:p w:rsidR="008C4D8A" w:rsidRPr="00251EE4" w:rsidRDefault="008C4D8A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 выполнять работу экономно</w:t>
      </w:r>
      <w:r w:rsidR="00251EE4" w:rsidRPr="00251EE4">
        <w:rPr>
          <w:bCs/>
          <w:iCs/>
        </w:rPr>
        <w:t>.</w:t>
      </w:r>
    </w:p>
    <w:p w:rsidR="008C4D8A" w:rsidRPr="00251EE4" w:rsidRDefault="008C4D8A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 выполнять работу  аккуратно</w:t>
      </w:r>
      <w:r w:rsidR="00251EE4" w:rsidRPr="00251EE4">
        <w:rPr>
          <w:bCs/>
          <w:iCs/>
        </w:rPr>
        <w:t>.</w:t>
      </w:r>
    </w:p>
    <w:p w:rsidR="008C4D8A" w:rsidRPr="00251EE4" w:rsidRDefault="008C4D8A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 выполнять работу  внимательно</w:t>
      </w:r>
      <w:r w:rsidR="00251EE4" w:rsidRPr="00251EE4">
        <w:rPr>
          <w:bCs/>
          <w:iCs/>
        </w:rPr>
        <w:t>.</w:t>
      </w:r>
    </w:p>
    <w:p w:rsidR="008C4D8A" w:rsidRPr="00251EE4" w:rsidRDefault="008C4D8A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быть наблюдательным, иметь «химическую зоркость»</w:t>
      </w:r>
      <w:r w:rsidR="00251EE4" w:rsidRPr="00251EE4">
        <w:rPr>
          <w:bCs/>
          <w:iCs/>
        </w:rPr>
        <w:t>.</w:t>
      </w:r>
    </w:p>
    <w:p w:rsidR="00251EE4" w:rsidRPr="00251EE4" w:rsidRDefault="00251EE4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>Умение выполнять простейшие расчеты.</w:t>
      </w:r>
    </w:p>
    <w:p w:rsidR="0032330F" w:rsidRPr="00251EE4" w:rsidRDefault="0032330F" w:rsidP="00F13065">
      <w:pPr>
        <w:pStyle w:val="a5"/>
        <w:numPr>
          <w:ilvl w:val="0"/>
          <w:numId w:val="20"/>
        </w:numPr>
        <w:rPr>
          <w:bCs/>
          <w:iCs/>
        </w:rPr>
      </w:pPr>
      <w:r w:rsidRPr="00251EE4">
        <w:rPr>
          <w:bCs/>
          <w:iCs/>
        </w:rPr>
        <w:t xml:space="preserve">Умение  учитывать </w:t>
      </w:r>
      <w:r w:rsidR="008C4D8A" w:rsidRPr="00251EE4">
        <w:rPr>
          <w:bCs/>
          <w:iCs/>
        </w:rPr>
        <w:t xml:space="preserve">факторы </w:t>
      </w:r>
      <w:r w:rsidRPr="00251EE4">
        <w:rPr>
          <w:bCs/>
          <w:iCs/>
        </w:rPr>
        <w:t xml:space="preserve"> пересчета в зависимости от вида продукции</w:t>
      </w:r>
      <w:r w:rsidR="00251EE4" w:rsidRPr="00251EE4">
        <w:rPr>
          <w:bCs/>
          <w:iCs/>
        </w:rPr>
        <w:t>.</w:t>
      </w:r>
    </w:p>
    <w:p w:rsidR="0032330F" w:rsidRPr="00251EE4" w:rsidRDefault="0032330F" w:rsidP="00F13065">
      <w:pPr>
        <w:pStyle w:val="a5"/>
        <w:ind w:left="1440"/>
        <w:rPr>
          <w:bCs/>
          <w:iCs/>
        </w:rPr>
      </w:pPr>
    </w:p>
    <w:p w:rsidR="00A272C7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F13065" w:rsidRDefault="00F13065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F13065" w:rsidRPr="002245D2" w:rsidRDefault="00F13065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  <w:rPr>
          <w:b/>
          <w:bCs/>
          <w:i/>
          <w:iCs/>
        </w:rPr>
      </w:pPr>
    </w:p>
    <w:p w:rsidR="00A272C7" w:rsidRPr="002245D2" w:rsidRDefault="00A272C7" w:rsidP="00A272C7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405"/>
        <w:jc w:val="both"/>
      </w:pPr>
    </w:p>
    <w:p w:rsidR="009B425B" w:rsidRPr="00251EE4" w:rsidRDefault="00F13065" w:rsidP="00251EE4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i/>
          <w:iCs/>
          <w:sz w:val="28"/>
          <w:szCs w:val="28"/>
        </w:rPr>
      </w:pPr>
      <w:r w:rsidRPr="00251EE4">
        <w:rPr>
          <w:b/>
          <w:bCs/>
          <w:i/>
          <w:iCs/>
          <w:sz w:val="28"/>
          <w:szCs w:val="28"/>
        </w:rPr>
        <w:t> </w:t>
      </w:r>
      <w:r w:rsidR="009B425B" w:rsidRPr="00251EE4">
        <w:rPr>
          <w:b/>
          <w:bCs/>
          <w:i/>
          <w:iCs/>
          <w:sz w:val="28"/>
          <w:szCs w:val="28"/>
        </w:rPr>
        <w:t>Общие требования по охране труда</w:t>
      </w:r>
    </w:p>
    <w:p w:rsidR="009B425B" w:rsidRPr="002245D2" w:rsidRDefault="009B425B" w:rsidP="00F13065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</w:pPr>
      <w:r w:rsidRPr="002245D2">
        <w:rPr>
          <w:rFonts w:eastAsia="Times New Roman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</w:t>
      </w:r>
    </w:p>
    <w:p w:rsidR="00251EE4" w:rsidRDefault="009B425B" w:rsidP="00251EE4">
      <w:pPr>
        <w:shd w:val="clear" w:color="auto" w:fill="FFFFFF"/>
        <w:autoSpaceDE w:val="0"/>
        <w:autoSpaceDN w:val="0"/>
        <w:adjustRightInd w:val="0"/>
        <w:spacing w:before="120" w:after="120"/>
        <w:ind w:firstLine="709"/>
        <w:jc w:val="both"/>
        <w:rPr>
          <w:rFonts w:eastAsia="Times New Roman"/>
        </w:rPr>
      </w:pPr>
      <w:r w:rsidRPr="002245D2">
        <w:rPr>
          <w:rFonts w:eastAsia="Times New Roman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9B425B" w:rsidRPr="00251EE4" w:rsidRDefault="00251EE4" w:rsidP="00251EE4">
      <w:pPr>
        <w:pStyle w:val="a5"/>
        <w:shd w:val="clear" w:color="auto" w:fill="FFFFFF"/>
        <w:autoSpaceDE w:val="0"/>
        <w:autoSpaceDN w:val="0"/>
        <w:adjustRightInd w:val="0"/>
        <w:spacing w:before="120" w:after="120"/>
        <w:ind w:left="1430"/>
        <w:jc w:val="both"/>
        <w:rPr>
          <w:b/>
          <w:bCs/>
          <w:i/>
          <w:iCs/>
          <w:sz w:val="28"/>
          <w:szCs w:val="28"/>
        </w:rPr>
      </w:pPr>
      <w:r w:rsidRPr="00251EE4">
        <w:rPr>
          <w:b/>
          <w:bCs/>
          <w:i/>
          <w:iCs/>
          <w:sz w:val="28"/>
          <w:szCs w:val="28"/>
        </w:rPr>
        <w:t xml:space="preserve">8  </w:t>
      </w:r>
      <w:r w:rsidR="009B425B" w:rsidRPr="00251EE4">
        <w:rPr>
          <w:b/>
          <w:bCs/>
          <w:i/>
          <w:iCs/>
          <w:sz w:val="28"/>
          <w:szCs w:val="28"/>
        </w:rPr>
        <w:t>Приблизительные критерии оценки</w:t>
      </w:r>
    </w:p>
    <w:p w:rsidR="00E5099D" w:rsidRPr="002245D2" w:rsidRDefault="00E5099D" w:rsidP="009B425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1790"/>
        <w:gridCol w:w="5736"/>
        <w:gridCol w:w="1180"/>
      </w:tblGrid>
      <w:tr w:rsidR="009B425B" w:rsidRPr="002245D2" w:rsidTr="000E6629">
        <w:trPr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</w:rPr>
              <w:t>Тип</w:t>
            </w:r>
          </w:p>
          <w:p w:rsidR="009B425B" w:rsidRPr="002245D2" w:rsidRDefault="009B425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</w:rPr>
              <w:t>оцен</w:t>
            </w:r>
            <w:r w:rsidRPr="002245D2">
              <w:rPr>
                <w:rFonts w:eastAsia="Times New Roman"/>
              </w:rPr>
              <w:softHyphen/>
              <w:t>ки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</w:rPr>
              <w:t>Название критерия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</w:rPr>
              <w:t>Пояснения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E5099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</w:rPr>
              <w:t>Макс. оценка</w:t>
            </w:r>
          </w:p>
        </w:tc>
      </w:tr>
      <w:tr w:rsidR="000E6629" w:rsidRPr="002245D2" w:rsidTr="000E6629">
        <w:trPr>
          <w:trHeight w:val="1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t>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0E6629" w:rsidP="00F13065">
            <w:pPr>
              <w:shd w:val="clear" w:color="auto" w:fill="FFFFFF"/>
              <w:autoSpaceDE w:val="0"/>
              <w:autoSpaceDN w:val="0"/>
              <w:adjustRightInd w:val="0"/>
            </w:pPr>
            <w:r w:rsidRPr="002119BC">
              <w:rPr>
                <w:rFonts w:eastAsia="Times New Roman"/>
                <w:lang w:eastAsia="ru-RU"/>
              </w:rPr>
              <w:t>О</w:t>
            </w:r>
            <w:r w:rsidR="00F13065" w:rsidRPr="002119BC">
              <w:rPr>
                <w:rFonts w:eastAsia="Times New Roman"/>
                <w:lang w:eastAsia="ru-RU"/>
              </w:rPr>
              <w:t>рганизация и техника безопасности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19BC" w:rsidRPr="00251EE4" w:rsidRDefault="002119BC" w:rsidP="002119BC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497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 xml:space="preserve"> </w:t>
            </w:r>
            <w:r w:rsidR="000E6629" w:rsidRPr="00251EE4">
              <w:rPr>
                <w:rFonts w:eastAsia="Times New Roman"/>
                <w:lang w:eastAsia="ru-RU"/>
              </w:rPr>
              <w:t>ответы на уточняющие вопросы эксперта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2119BC" w:rsidP="002119BC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497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 xml:space="preserve"> </w:t>
            </w:r>
            <w:r w:rsidR="000E6629" w:rsidRPr="00251EE4">
              <w:rPr>
                <w:rFonts w:eastAsia="Times New Roman"/>
                <w:lang w:eastAsia="ru-RU"/>
              </w:rPr>
              <w:t>использование средств индивидуальной защиты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2119BC" w:rsidP="002119BC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497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 xml:space="preserve"> </w:t>
            </w:r>
            <w:r w:rsidR="000E6629" w:rsidRPr="00251EE4">
              <w:rPr>
                <w:rFonts w:eastAsia="Times New Roman"/>
                <w:lang w:eastAsia="ru-RU"/>
              </w:rPr>
              <w:t xml:space="preserve">производить подготовку </w:t>
            </w:r>
            <w:r w:rsidR="00251EE4">
              <w:rPr>
                <w:rFonts w:eastAsia="Times New Roman"/>
                <w:lang w:eastAsia="ru-RU"/>
              </w:rPr>
              <w:t>средств индивидуальной защиты</w:t>
            </w:r>
            <w:r w:rsidR="000E6629" w:rsidRPr="00251EE4">
              <w:rPr>
                <w:rFonts w:eastAsia="Times New Roman"/>
                <w:lang w:eastAsia="ru-RU"/>
              </w:rPr>
              <w:t xml:space="preserve">  к работе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2119BC" w:rsidP="002119BC">
            <w:pPr>
              <w:pStyle w:val="a5"/>
              <w:numPr>
                <w:ilvl w:val="0"/>
                <w:numId w:val="21"/>
              </w:numPr>
              <w:tabs>
                <w:tab w:val="left" w:pos="284"/>
              </w:tabs>
              <w:ind w:left="497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 xml:space="preserve"> </w:t>
            </w:r>
            <w:r w:rsidR="000E6629" w:rsidRPr="00251EE4">
              <w:rPr>
                <w:rFonts w:eastAsia="Times New Roman"/>
                <w:lang w:eastAsia="ru-RU"/>
              </w:rPr>
              <w:t>соблюдение прав</w:t>
            </w:r>
            <w:r w:rsidR="00251EE4">
              <w:rPr>
                <w:rFonts w:eastAsia="Times New Roman"/>
                <w:lang w:eastAsia="ru-RU"/>
              </w:rPr>
              <w:t>ил охраны окружающей микросреды;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51EE4" w:rsidP="00251E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E6629" w:rsidRPr="002245D2" w:rsidTr="000E6629">
        <w:trPr>
          <w:trHeight w:val="1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F13065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0E6629" w:rsidP="002119BC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119BC">
              <w:rPr>
                <w:rFonts w:eastAsia="Times New Roman"/>
                <w:lang w:eastAsia="ru-RU"/>
              </w:rPr>
              <w:t>П</w:t>
            </w:r>
            <w:r w:rsidR="00F13065" w:rsidRPr="002119BC">
              <w:rPr>
                <w:rFonts w:eastAsia="Times New Roman"/>
                <w:lang w:eastAsia="ru-RU"/>
              </w:rPr>
              <w:t>одготовка химической посуды</w:t>
            </w:r>
            <w:r w:rsidR="002119BC" w:rsidRPr="002119BC">
              <w:rPr>
                <w:rFonts w:eastAsia="Times New Roman"/>
                <w:lang w:eastAsia="ru-RU"/>
              </w:rPr>
              <w:t xml:space="preserve">, приборов и лабораторного оборудования 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ответы на уточняющие вопросы эксперта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соблюдение правил обращения с лабораторной химической посудой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соблюдение правил обращения  с химическими реактивами (кислота)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подготовка лабораторного оборудования к проведению анализов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51EE4" w:rsidP="00251EE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E6629" w:rsidRPr="002245D2" w:rsidTr="000E6629">
        <w:trPr>
          <w:trHeight w:val="1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119BC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2119BC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119BC">
              <w:rPr>
                <w:rFonts w:eastAsia="Times New Roman"/>
                <w:lang w:eastAsia="ru-RU"/>
              </w:rPr>
              <w:t>Выполнение анализа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ответы на уточняющие вопросы эксперта</w:t>
            </w:r>
            <w:r w:rsidR="00A441E1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выполнение анализов в соответствии с нормативной документацией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соблюдение правил работы с мерной посудой</w:t>
            </w:r>
            <w:r w:rsidR="00251EE4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соблюдение правил работы при титровании;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соблюдение хронометража выполнения задания</w:t>
            </w:r>
            <w:r w:rsidR="00A441E1">
              <w:rPr>
                <w:rFonts w:eastAsia="Times New Roman"/>
                <w:lang w:eastAsia="ru-RU"/>
              </w:rPr>
              <w:t>;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A441E1" w:rsidP="00A441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0E6629" w:rsidRPr="002245D2" w:rsidTr="000E6629">
        <w:trPr>
          <w:trHeight w:val="156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119BC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2119BC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2119BC">
              <w:rPr>
                <w:rFonts w:eastAsia="Times New Roman"/>
                <w:lang w:eastAsia="ru-RU"/>
              </w:rPr>
              <w:t>Обработка результатов</w:t>
            </w: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ответы на уточняющие вопросы эксперта</w:t>
            </w:r>
            <w:r w:rsidR="00A441E1">
              <w:rPr>
                <w:rFonts w:eastAsia="Times New Roman"/>
                <w:lang w:eastAsia="ru-RU"/>
              </w:rPr>
              <w:t>;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>провести правильный расчет результата задачи</w:t>
            </w:r>
            <w:r w:rsidR="00A441E1">
              <w:rPr>
                <w:rFonts w:eastAsia="Times New Roman"/>
                <w:lang w:eastAsia="ru-RU"/>
              </w:rPr>
              <w:t>;</w:t>
            </w:r>
            <w:r w:rsidRPr="00251EE4">
              <w:rPr>
                <w:rFonts w:eastAsia="Times New Roman"/>
                <w:lang w:eastAsia="ru-RU"/>
              </w:rPr>
              <w:t xml:space="preserve"> </w:t>
            </w:r>
          </w:p>
          <w:p w:rsidR="000E6629" w:rsidRPr="00251EE4" w:rsidRDefault="000E6629" w:rsidP="002119BC">
            <w:pPr>
              <w:pStyle w:val="a5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 w:rsidRPr="00251EE4">
              <w:rPr>
                <w:rFonts w:eastAsia="Times New Roman"/>
                <w:lang w:eastAsia="ru-RU"/>
              </w:rPr>
              <w:t xml:space="preserve">выполнить полное оформление  рабочего протокола анализа  </w:t>
            </w:r>
            <w:proofErr w:type="gramStart"/>
            <w:r w:rsidRPr="00251EE4">
              <w:rPr>
                <w:rFonts w:eastAsia="Times New Roman"/>
                <w:lang w:eastAsia="ru-RU"/>
              </w:rPr>
              <w:t>согласно</w:t>
            </w:r>
            <w:proofErr w:type="gramEnd"/>
            <w:r w:rsidRPr="00251EE4">
              <w:rPr>
                <w:rFonts w:eastAsia="Times New Roman"/>
                <w:lang w:eastAsia="ru-RU"/>
              </w:rPr>
              <w:t xml:space="preserve"> технологической карты</w:t>
            </w:r>
            <w:r w:rsidR="002119BC" w:rsidRPr="00251EE4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A441E1" w:rsidP="00A441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251EE4" w:rsidRPr="002245D2" w:rsidTr="00251EE4">
        <w:trPr>
          <w:trHeight w:val="51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E4" w:rsidRDefault="00251EE4" w:rsidP="00A272C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E4" w:rsidRPr="002119BC" w:rsidRDefault="00251EE4" w:rsidP="009B425B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5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E4" w:rsidRPr="00251EE4" w:rsidRDefault="00251EE4" w:rsidP="00251EE4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49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Итого общее количество баллов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EE4" w:rsidRPr="002245D2" w:rsidRDefault="00A441E1" w:rsidP="00A441E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272C7" w:rsidRPr="002245D2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2245D2">
        <w:rPr>
          <w:rFonts w:eastAsia="Times New Roman"/>
        </w:rPr>
        <w:t xml:space="preserve">О - объективная оценка </w:t>
      </w:r>
    </w:p>
    <w:p w:rsidR="009566CE" w:rsidRPr="002245D2" w:rsidRDefault="009566CE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Pr="002245D2" w:rsidRDefault="009B425B" w:rsidP="009B425B">
      <w:pPr>
        <w:shd w:val="clear" w:color="auto" w:fill="FFFFFF"/>
        <w:autoSpaceDE w:val="0"/>
        <w:autoSpaceDN w:val="0"/>
        <w:adjustRightInd w:val="0"/>
      </w:pPr>
      <w:r w:rsidRPr="002245D2">
        <w:rPr>
          <w:rFonts w:eastAsia="Times New Roman"/>
          <w:b/>
          <w:bCs/>
        </w:rPr>
        <w:t>Примечания.</w:t>
      </w:r>
    </w:p>
    <w:p w:rsidR="009B425B" w:rsidRPr="002245D2" w:rsidRDefault="009B425B" w:rsidP="002119BC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</w:rPr>
      </w:pPr>
      <w:r w:rsidRPr="002245D2">
        <w:rPr>
          <w:rFonts w:eastAsia="Times New Roman"/>
        </w:rPr>
        <w:t>При равном количестве баллов преимущество отдается участнику, выполнившему задания быстрее.</w:t>
      </w:r>
    </w:p>
    <w:p w:rsidR="009566CE" w:rsidRPr="002245D2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</w:p>
    <w:p w:rsidR="00451DD4" w:rsidRPr="002245D2" w:rsidRDefault="00451DD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51DD4" w:rsidRPr="002245D2" w:rsidRDefault="00451DD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51DD4" w:rsidRDefault="00451DD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51EE4" w:rsidRDefault="00251EE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51EE4" w:rsidRPr="002245D2" w:rsidRDefault="00251EE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451DD4" w:rsidRPr="002245D2" w:rsidRDefault="00451DD4" w:rsidP="009B425B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9B425B" w:rsidRDefault="00251EE4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9 </w:t>
      </w:r>
      <w:r w:rsidR="009B425B" w:rsidRPr="002119BC">
        <w:rPr>
          <w:rFonts w:eastAsia="Times New Roman"/>
          <w:b/>
          <w:bCs/>
          <w:i/>
          <w:iCs/>
          <w:sz w:val="28"/>
          <w:szCs w:val="28"/>
        </w:rPr>
        <w:t xml:space="preserve"> Оборудование и материалы</w:t>
      </w:r>
    </w:p>
    <w:p w:rsidR="002119BC" w:rsidRPr="002119BC" w:rsidRDefault="002119BC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i/>
          <w:iCs/>
          <w:sz w:val="28"/>
          <w:szCs w:val="28"/>
        </w:rPr>
      </w:pPr>
    </w:p>
    <w:p w:rsidR="009B425B" w:rsidRPr="002245D2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2245D2">
        <w:rPr>
          <w:rFonts w:eastAsia="Times New Roman"/>
        </w:rPr>
        <w:t xml:space="preserve">Оборудование и материалы на </w:t>
      </w:r>
      <w:r w:rsidR="002119BC">
        <w:rPr>
          <w:rFonts w:eastAsia="Times New Roman"/>
        </w:rPr>
        <w:t>рабочее место</w:t>
      </w:r>
      <w:r w:rsidRPr="002245D2">
        <w:rPr>
          <w:rFonts w:eastAsia="Times New Roman"/>
        </w:rPr>
        <w:t>:</w:t>
      </w:r>
    </w:p>
    <w:p w:rsidR="00E5099D" w:rsidRPr="002245D2" w:rsidRDefault="00E5099D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82"/>
      </w:tblGrid>
      <w:tr w:rsidR="009B425B" w:rsidRPr="002245D2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245D2">
              <w:rPr>
                <w:rFonts w:eastAsia="Times New Roman"/>
                <w:b/>
                <w:bCs/>
              </w:rPr>
              <w:t>Оборудование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119BC" w:rsidRDefault="009B425B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rFonts w:eastAsia="Times New Roman"/>
                <w:b/>
                <w:bCs/>
                <w:color w:val="FF0000"/>
              </w:rPr>
              <w:t>Кол-во</w:t>
            </w:r>
          </w:p>
        </w:tc>
      </w:tr>
      <w:tr w:rsidR="009B425B" w:rsidRPr="002245D2">
        <w:trPr>
          <w:trHeight w:val="595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 xml:space="preserve">Бюретка </w:t>
            </w:r>
            <w:proofErr w:type="spellStart"/>
            <w:r w:rsidRPr="002245D2">
              <w:rPr>
                <w:rFonts w:eastAsia="Times New Roman"/>
                <w:lang w:eastAsia="ru-RU"/>
              </w:rPr>
              <w:t>вмест</w:t>
            </w:r>
            <w:proofErr w:type="spellEnd"/>
            <w:r w:rsidRPr="002245D2">
              <w:rPr>
                <w:rFonts w:eastAsia="Times New Roman"/>
                <w:lang w:eastAsia="ru-RU"/>
              </w:rPr>
              <w:t>. 25мл</w:t>
            </w:r>
          </w:p>
          <w:p w:rsidR="009B425B" w:rsidRPr="002245D2" w:rsidRDefault="009B425B" w:rsidP="000E662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  <w:tr w:rsidR="009B425B" w:rsidRPr="002245D2">
        <w:trPr>
          <w:trHeight w:val="274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 xml:space="preserve">Пипетка </w:t>
            </w:r>
            <w:proofErr w:type="spellStart"/>
            <w:r w:rsidRPr="002245D2">
              <w:rPr>
                <w:rFonts w:eastAsia="Times New Roman"/>
                <w:lang w:eastAsia="ru-RU"/>
              </w:rPr>
              <w:t>вмест</w:t>
            </w:r>
            <w:proofErr w:type="spellEnd"/>
            <w:r w:rsidRPr="002245D2">
              <w:rPr>
                <w:rFonts w:eastAsia="Times New Roman"/>
                <w:lang w:eastAsia="ru-RU"/>
              </w:rPr>
              <w:t>. 10мл</w:t>
            </w:r>
          </w:p>
          <w:p w:rsidR="009B425B" w:rsidRPr="002245D2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  <w:tr w:rsidR="009B425B" w:rsidRPr="002245D2">
        <w:trPr>
          <w:trHeight w:val="274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 xml:space="preserve">Колба мерная </w:t>
            </w:r>
            <w:proofErr w:type="spellStart"/>
            <w:r w:rsidRPr="002245D2">
              <w:rPr>
                <w:rFonts w:eastAsia="Times New Roman"/>
                <w:lang w:eastAsia="ru-RU"/>
              </w:rPr>
              <w:t>вмест</w:t>
            </w:r>
            <w:proofErr w:type="spellEnd"/>
            <w:r w:rsidRPr="002245D2">
              <w:rPr>
                <w:rFonts w:eastAsia="Times New Roman"/>
                <w:lang w:eastAsia="ru-RU"/>
              </w:rPr>
              <w:t>. 100мл</w:t>
            </w:r>
          </w:p>
          <w:p w:rsidR="009B425B" w:rsidRPr="002245D2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  <w:tr w:rsidR="000E6629" w:rsidRPr="002245D2">
        <w:trPr>
          <w:trHeight w:val="274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 xml:space="preserve">Колба коническая </w:t>
            </w:r>
            <w:proofErr w:type="spellStart"/>
            <w:r w:rsidRPr="002245D2">
              <w:rPr>
                <w:rFonts w:eastAsia="Times New Roman"/>
                <w:lang w:eastAsia="ru-RU"/>
              </w:rPr>
              <w:t>вмест</w:t>
            </w:r>
            <w:proofErr w:type="spellEnd"/>
            <w:r w:rsidRPr="002245D2">
              <w:rPr>
                <w:rFonts w:eastAsia="Times New Roman"/>
                <w:lang w:eastAsia="ru-RU"/>
              </w:rPr>
              <w:t>. 250мл</w:t>
            </w:r>
          </w:p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  <w:tr w:rsidR="000E6629" w:rsidRPr="002245D2">
        <w:trPr>
          <w:trHeight w:val="274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 xml:space="preserve">Стакан химический </w:t>
            </w:r>
            <w:proofErr w:type="spellStart"/>
            <w:r w:rsidRPr="002245D2">
              <w:rPr>
                <w:rFonts w:eastAsia="Times New Roman"/>
                <w:lang w:eastAsia="ru-RU"/>
              </w:rPr>
              <w:t>вмест</w:t>
            </w:r>
            <w:proofErr w:type="spellEnd"/>
            <w:r w:rsidRPr="002245D2">
              <w:rPr>
                <w:rFonts w:eastAsia="Times New Roman"/>
                <w:lang w:eastAsia="ru-RU"/>
              </w:rPr>
              <w:t>. 100. 300мл</w:t>
            </w:r>
          </w:p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  <w:tr w:rsidR="000E6629" w:rsidRPr="002245D2">
        <w:trPr>
          <w:trHeight w:val="274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2245D2">
              <w:rPr>
                <w:rFonts w:eastAsia="Times New Roman"/>
                <w:lang w:eastAsia="ru-RU"/>
              </w:rPr>
              <w:t>Воронка стеклянная</w:t>
            </w:r>
          </w:p>
          <w:p w:rsidR="000E6629" w:rsidRPr="002245D2" w:rsidRDefault="000E6629" w:rsidP="000E6629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119BC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119BC">
              <w:rPr>
                <w:color w:val="FF0000"/>
              </w:rPr>
              <w:t>1</w:t>
            </w:r>
          </w:p>
        </w:tc>
      </w:tr>
    </w:tbl>
    <w:p w:rsidR="009566CE" w:rsidRPr="002245D2" w:rsidRDefault="009566CE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  <w:lang w:val="en-US"/>
        </w:rPr>
      </w:pPr>
    </w:p>
    <w:p w:rsidR="009566CE" w:rsidRPr="002245D2" w:rsidRDefault="009566CE" w:rsidP="009B425B">
      <w:pPr>
        <w:shd w:val="clear" w:color="auto" w:fill="FFFFFF"/>
        <w:autoSpaceDE w:val="0"/>
        <w:autoSpaceDN w:val="0"/>
        <w:adjustRightInd w:val="0"/>
      </w:pPr>
    </w:p>
    <w:p w:rsidR="009B425B" w:rsidRPr="002245D2" w:rsidRDefault="009B425B" w:rsidP="009B425B">
      <w:pPr>
        <w:shd w:val="clear" w:color="auto" w:fill="FFFFFF"/>
        <w:autoSpaceDE w:val="0"/>
        <w:autoSpaceDN w:val="0"/>
        <w:adjustRightInd w:val="0"/>
        <w:rPr>
          <w:rFonts w:eastAsia="Times New Roman"/>
        </w:rPr>
      </w:pPr>
      <w:r w:rsidRPr="002245D2">
        <w:rPr>
          <w:rFonts w:eastAsia="Times New Roman"/>
        </w:rPr>
        <w:t>Общее оборудование, доступное для всех команд</w:t>
      </w:r>
      <w:r w:rsidR="002119BC">
        <w:rPr>
          <w:rFonts w:eastAsia="Times New Roman"/>
        </w:rPr>
        <w:t>:</w:t>
      </w:r>
    </w:p>
    <w:p w:rsidR="009566CE" w:rsidRPr="002245D2" w:rsidRDefault="009566CE" w:rsidP="009B425B">
      <w:pPr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8"/>
        <w:gridCol w:w="1229"/>
      </w:tblGrid>
      <w:tr w:rsidR="009B425B" w:rsidRPr="002245D2">
        <w:trPr>
          <w:trHeight w:val="37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2245D2">
              <w:rPr>
                <w:rFonts w:eastAsia="Times New Roman"/>
                <w:b/>
                <w:bCs/>
              </w:rPr>
              <w:t>Оборудование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25B" w:rsidRPr="002245D2" w:rsidRDefault="009B425B" w:rsidP="009B425B">
            <w:pPr>
              <w:shd w:val="clear" w:color="auto" w:fill="FFFFFF"/>
              <w:autoSpaceDE w:val="0"/>
              <w:autoSpaceDN w:val="0"/>
              <w:adjustRightInd w:val="0"/>
            </w:pPr>
            <w:r w:rsidRPr="002245D2">
              <w:rPr>
                <w:rFonts w:eastAsia="Times New Roman"/>
                <w:b/>
                <w:bCs/>
              </w:rPr>
              <w:t>Кол-во</w:t>
            </w:r>
          </w:p>
        </w:tc>
      </w:tr>
      <w:tr w:rsidR="000E6629" w:rsidRPr="002245D2">
        <w:trPr>
          <w:trHeight w:val="360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485726">
            <w:pPr>
              <w:shd w:val="clear" w:color="auto" w:fill="FFFFFF"/>
              <w:autoSpaceDE w:val="0"/>
              <w:autoSpaceDN w:val="0"/>
              <w:adjustRightInd w:val="0"/>
            </w:pPr>
            <w:r w:rsidRPr="002245D2">
              <w:rPr>
                <w:rFonts w:eastAsia="Times New Roman"/>
              </w:rPr>
              <w:t>Весы лабораторные не ниже 2</w:t>
            </w:r>
            <w:r w:rsidR="00890637" w:rsidRPr="002245D2">
              <w:rPr>
                <w:rFonts w:eastAsia="Times New Roman"/>
              </w:rPr>
              <w:t xml:space="preserve"> </w:t>
            </w:r>
            <w:r w:rsidRPr="002245D2">
              <w:rPr>
                <w:rFonts w:eastAsia="Times New Roman"/>
              </w:rPr>
              <w:t>класса точности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E6629" w:rsidRPr="002245D2">
        <w:trPr>
          <w:trHeight w:val="355"/>
        </w:trPr>
        <w:tc>
          <w:tcPr>
            <w:tcW w:w="7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0E6629" w:rsidP="00485726">
            <w:pPr>
              <w:shd w:val="clear" w:color="auto" w:fill="FFFFFF"/>
              <w:autoSpaceDE w:val="0"/>
              <w:autoSpaceDN w:val="0"/>
              <w:adjustRightInd w:val="0"/>
            </w:pPr>
            <w:r w:rsidRPr="002245D2">
              <w:rPr>
                <w:rFonts w:eastAsia="Times New Roman"/>
              </w:rPr>
              <w:t>Баня водяная с температурой 80</w:t>
            </w:r>
            <w:r w:rsidRPr="002245D2">
              <w:rPr>
                <w:rFonts w:eastAsia="Times New Roman"/>
                <w:vertAlign w:val="superscript"/>
              </w:rPr>
              <w:t>0</w:t>
            </w:r>
            <w:r w:rsidRPr="002245D2">
              <w:rPr>
                <w:rFonts w:eastAsia="Times New Roman"/>
              </w:rPr>
              <w:t>С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629" w:rsidRPr="002245D2" w:rsidRDefault="002119BC" w:rsidP="009566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9B425B" w:rsidRPr="002245D2" w:rsidRDefault="009B425B" w:rsidP="009B425B">
      <w:pPr>
        <w:autoSpaceDE w:val="0"/>
        <w:autoSpaceDN w:val="0"/>
        <w:adjustRightInd w:val="0"/>
      </w:pPr>
    </w:p>
    <w:p w:rsidR="009B425B" w:rsidRPr="002245D2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B425B" w:rsidRPr="009B425B" w:rsidRDefault="009B425B" w:rsidP="009B425B">
      <w:pPr>
        <w:autoSpaceDE w:val="0"/>
        <w:autoSpaceDN w:val="0"/>
        <w:adjustRightInd w:val="0"/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9566CE" w:rsidRDefault="009566CE" w:rsidP="009566CE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sectPr w:rsidR="009566CE" w:rsidSect="005C2DCA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07"/>
    <w:multiLevelType w:val="multilevel"/>
    <w:tmpl w:val="5A224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1C5224D"/>
    <w:multiLevelType w:val="hybridMultilevel"/>
    <w:tmpl w:val="210C3944"/>
    <w:lvl w:ilvl="0" w:tplc="365AA5C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05280E40"/>
    <w:multiLevelType w:val="hybridMultilevel"/>
    <w:tmpl w:val="2526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94D54"/>
    <w:multiLevelType w:val="hybridMultilevel"/>
    <w:tmpl w:val="B670829E"/>
    <w:lvl w:ilvl="0" w:tplc="F5E26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03178"/>
    <w:multiLevelType w:val="hybridMultilevel"/>
    <w:tmpl w:val="2180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1554"/>
    <w:multiLevelType w:val="hybridMultilevel"/>
    <w:tmpl w:val="E8102978"/>
    <w:lvl w:ilvl="0" w:tplc="365AA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5D5B80"/>
    <w:multiLevelType w:val="hybridMultilevel"/>
    <w:tmpl w:val="EDC8B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F17CD"/>
    <w:multiLevelType w:val="hybridMultilevel"/>
    <w:tmpl w:val="99E0B55E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6F12"/>
    <w:multiLevelType w:val="hybridMultilevel"/>
    <w:tmpl w:val="BC80F5E0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60C64"/>
    <w:multiLevelType w:val="hybridMultilevel"/>
    <w:tmpl w:val="EE7E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756A2"/>
    <w:multiLevelType w:val="hybridMultilevel"/>
    <w:tmpl w:val="938A8046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784"/>
    <w:multiLevelType w:val="hybridMultilevel"/>
    <w:tmpl w:val="A0624AFC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F047E"/>
    <w:multiLevelType w:val="hybridMultilevel"/>
    <w:tmpl w:val="639CE66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41732"/>
    <w:multiLevelType w:val="hybridMultilevel"/>
    <w:tmpl w:val="66BC9B88"/>
    <w:lvl w:ilvl="0" w:tplc="BF325594">
      <w:start w:val="1"/>
      <w:numFmt w:val="decimal"/>
      <w:lvlText w:val="%1"/>
      <w:lvlJc w:val="left"/>
      <w:pPr>
        <w:ind w:left="720" w:hanging="360"/>
      </w:pPr>
      <w:rPr>
        <w:rFonts w:hint="default"/>
        <w:sz w:val="3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41E"/>
    <w:multiLevelType w:val="hybridMultilevel"/>
    <w:tmpl w:val="E434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B5E48"/>
    <w:multiLevelType w:val="hybridMultilevel"/>
    <w:tmpl w:val="DC4620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9E62DF3"/>
    <w:multiLevelType w:val="multilevel"/>
    <w:tmpl w:val="F8F4736E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52123A28"/>
    <w:multiLevelType w:val="hybridMultilevel"/>
    <w:tmpl w:val="AB92ABE0"/>
    <w:lvl w:ilvl="0" w:tplc="84E02422">
      <w:start w:val="3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7021DB8"/>
    <w:multiLevelType w:val="hybridMultilevel"/>
    <w:tmpl w:val="90D6F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5E14"/>
    <w:multiLevelType w:val="hybridMultilevel"/>
    <w:tmpl w:val="D2D6E1FA"/>
    <w:lvl w:ilvl="0" w:tplc="A66605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04F71"/>
    <w:multiLevelType w:val="hybridMultilevel"/>
    <w:tmpl w:val="EDD22A8A"/>
    <w:lvl w:ilvl="0" w:tplc="2ED4DA3A">
      <w:start w:val="7"/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806CC"/>
    <w:multiLevelType w:val="hybridMultilevel"/>
    <w:tmpl w:val="DBB44A0E"/>
    <w:lvl w:ilvl="0" w:tplc="CA2C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75B80"/>
    <w:multiLevelType w:val="hybridMultilevel"/>
    <w:tmpl w:val="F23EC4BC"/>
    <w:lvl w:ilvl="0" w:tplc="365AA5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0"/>
  </w:num>
  <w:num w:numId="9">
    <w:abstractNumId w:val="21"/>
  </w:num>
  <w:num w:numId="10">
    <w:abstractNumId w:val="19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15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22"/>
  </w:num>
  <w:num w:numId="21">
    <w:abstractNumId w:val="5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5B"/>
    <w:rsid w:val="00001628"/>
    <w:rsid w:val="00091C95"/>
    <w:rsid w:val="000C44CA"/>
    <w:rsid w:val="000E6629"/>
    <w:rsid w:val="0018447B"/>
    <w:rsid w:val="001B7D2C"/>
    <w:rsid w:val="001D7D49"/>
    <w:rsid w:val="002119BC"/>
    <w:rsid w:val="002245D2"/>
    <w:rsid w:val="00251EE4"/>
    <w:rsid w:val="003213C7"/>
    <w:rsid w:val="0032330F"/>
    <w:rsid w:val="003256E4"/>
    <w:rsid w:val="00335F77"/>
    <w:rsid w:val="003A0926"/>
    <w:rsid w:val="003F052E"/>
    <w:rsid w:val="00404AAF"/>
    <w:rsid w:val="00437111"/>
    <w:rsid w:val="00451DD4"/>
    <w:rsid w:val="004901C0"/>
    <w:rsid w:val="004B4A2B"/>
    <w:rsid w:val="004D4A61"/>
    <w:rsid w:val="004F3F0D"/>
    <w:rsid w:val="00555391"/>
    <w:rsid w:val="00575B55"/>
    <w:rsid w:val="005B2238"/>
    <w:rsid w:val="005B72E6"/>
    <w:rsid w:val="005C2DCA"/>
    <w:rsid w:val="006A4729"/>
    <w:rsid w:val="00787D8C"/>
    <w:rsid w:val="00862D70"/>
    <w:rsid w:val="00890637"/>
    <w:rsid w:val="008A4885"/>
    <w:rsid w:val="008C4D8A"/>
    <w:rsid w:val="009055B1"/>
    <w:rsid w:val="00921461"/>
    <w:rsid w:val="009566CE"/>
    <w:rsid w:val="009B425B"/>
    <w:rsid w:val="009C72A2"/>
    <w:rsid w:val="009F2B8D"/>
    <w:rsid w:val="00A272C7"/>
    <w:rsid w:val="00A441E1"/>
    <w:rsid w:val="00AC12F8"/>
    <w:rsid w:val="00B64EE7"/>
    <w:rsid w:val="00BB5BB5"/>
    <w:rsid w:val="00BF6BCE"/>
    <w:rsid w:val="00D13530"/>
    <w:rsid w:val="00E5099D"/>
    <w:rsid w:val="00EC7775"/>
    <w:rsid w:val="00F13065"/>
    <w:rsid w:val="00FB4E82"/>
    <w:rsid w:val="00FE2A3C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E6629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E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99D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E6629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E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PL96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NA</cp:lastModifiedBy>
  <cp:revision>3</cp:revision>
  <cp:lastPrinted>2016-02-14T05:53:00Z</cp:lastPrinted>
  <dcterms:created xsi:type="dcterms:W3CDTF">2016-02-14T06:00:00Z</dcterms:created>
  <dcterms:modified xsi:type="dcterms:W3CDTF">2017-10-06T04:04:00Z</dcterms:modified>
</cp:coreProperties>
</file>